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A0" w:rsidRPr="0050033C" w:rsidRDefault="0045231D" w:rsidP="00FE37EA">
      <w:pPr>
        <w:pStyle w:val="Default"/>
        <w:jc w:val="center"/>
      </w:pPr>
      <w:bookmarkStart w:id="0" w:name="bookmark3"/>
      <w:bookmarkStart w:id="1" w:name="_Toc479865177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126BAE2" wp14:editId="75DC5494">
            <wp:simplePos x="0" y="0"/>
            <wp:positionH relativeFrom="column">
              <wp:posOffset>3005455</wp:posOffset>
            </wp:positionH>
            <wp:positionV relativeFrom="paragraph">
              <wp:posOffset>-399415</wp:posOffset>
            </wp:positionV>
            <wp:extent cx="705485" cy="754380"/>
            <wp:effectExtent l="0" t="0" r="0" b="7620"/>
            <wp:wrapNone/>
            <wp:docPr id="13157983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798359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FA0" w:rsidRPr="0050033C" w:rsidRDefault="00FA3FA0" w:rsidP="00FA3FA0">
      <w:pPr>
        <w:pStyle w:val="Default"/>
      </w:pPr>
    </w:p>
    <w:p w:rsidR="0045231D" w:rsidRPr="00093E1F" w:rsidRDefault="0045231D" w:rsidP="0045231D">
      <w:pPr>
        <w:pStyle w:val="a7"/>
        <w:jc w:val="center"/>
        <w:rPr>
          <w:rFonts w:ascii="Times New Roman" w:hAnsi="Times New Roman"/>
        </w:rPr>
      </w:pPr>
      <w:r w:rsidRPr="00093E1F">
        <w:rPr>
          <w:rFonts w:ascii="Times New Roman" w:hAnsi="Times New Roman"/>
        </w:rPr>
        <w:t>МЕЖРЕГИОНАЛЬНОЕ ТЕРРИТОРИАЛЬНОЕ УПРАВЛЕНИЕ</w:t>
      </w:r>
    </w:p>
    <w:p w:rsidR="0045231D" w:rsidRPr="00093E1F" w:rsidRDefault="0045231D" w:rsidP="0045231D">
      <w:pPr>
        <w:pStyle w:val="a7"/>
        <w:jc w:val="center"/>
        <w:rPr>
          <w:rFonts w:ascii="Times New Roman" w:hAnsi="Times New Roman"/>
        </w:rPr>
      </w:pPr>
      <w:r w:rsidRPr="00093E1F">
        <w:rPr>
          <w:rFonts w:ascii="Times New Roman" w:hAnsi="Times New Roman"/>
        </w:rPr>
        <w:t xml:space="preserve">ФЕДЕРАЛЬНОЙ СЛУЖБЫ </w:t>
      </w:r>
      <w:r w:rsidRPr="00093E1F">
        <w:rPr>
          <w:rFonts w:ascii="Times New Roman" w:hAnsi="Times New Roman"/>
        </w:rPr>
        <w:br/>
        <w:t xml:space="preserve">ПО НАДЗОРУ В СФЕРЕ ТРАНСПОРТА </w:t>
      </w:r>
      <w:r w:rsidRPr="00093E1F">
        <w:rPr>
          <w:rFonts w:ascii="Times New Roman" w:hAnsi="Times New Roman"/>
        </w:rPr>
        <w:br/>
        <w:t xml:space="preserve">ПО СЕВЕРО-ЗАПАДНОМУ </w:t>
      </w:r>
      <w:r w:rsidRPr="00093E1F">
        <w:rPr>
          <w:rFonts w:ascii="Times New Roman" w:hAnsi="Times New Roman"/>
        </w:rPr>
        <w:br/>
        <w:t>ФЕДЕРАЛЬНОМУ ОКРУГУ</w:t>
      </w:r>
    </w:p>
    <w:p w:rsidR="00FA3FA0" w:rsidRPr="00BC30F4" w:rsidRDefault="00FA3FA0" w:rsidP="00FA3FA0">
      <w:pPr>
        <w:pStyle w:val="Default"/>
        <w:rPr>
          <w:rFonts w:ascii="Times New Roman" w:hAnsi="Times New Roman" w:cs="Times New Roman"/>
          <w:color w:val="auto"/>
        </w:rPr>
      </w:pPr>
    </w:p>
    <w:p w:rsidR="00FA3FA0" w:rsidRPr="0050033C" w:rsidRDefault="00FA3FA0" w:rsidP="00FA3FA0">
      <w:pPr>
        <w:pStyle w:val="Default"/>
      </w:pPr>
    </w:p>
    <w:p w:rsidR="00FA3FA0" w:rsidRPr="0050033C" w:rsidRDefault="00FA3FA0" w:rsidP="00FA3FA0">
      <w:pPr>
        <w:pStyle w:val="Default"/>
      </w:pPr>
    </w:p>
    <w:p w:rsidR="00FA3FA0" w:rsidRPr="0050033C" w:rsidRDefault="00FA3FA0" w:rsidP="00FA3FA0">
      <w:pPr>
        <w:pStyle w:val="Default"/>
      </w:pPr>
    </w:p>
    <w:p w:rsidR="00FA3FA0" w:rsidRPr="0050033C" w:rsidRDefault="00FA3FA0" w:rsidP="00FA3FA0">
      <w:pPr>
        <w:pStyle w:val="Default"/>
      </w:pPr>
    </w:p>
    <w:p w:rsidR="00FA3FA0" w:rsidRPr="0050033C" w:rsidRDefault="00FA3FA0" w:rsidP="00FA3FA0">
      <w:pPr>
        <w:pStyle w:val="Default"/>
        <w:rPr>
          <w:color w:val="002060"/>
        </w:rPr>
      </w:pPr>
    </w:p>
    <w:p w:rsidR="00FA3FA0" w:rsidRPr="0050033C" w:rsidRDefault="00FA3FA0" w:rsidP="00FA3FA0">
      <w:pPr>
        <w:pStyle w:val="Default"/>
        <w:rPr>
          <w:rFonts w:ascii="Times New Roman" w:hAnsi="Times New Roman" w:cs="Times New Roman"/>
          <w:color w:val="002060"/>
        </w:rPr>
      </w:pPr>
    </w:p>
    <w:p w:rsidR="00FA3FA0" w:rsidRDefault="00FA3FA0" w:rsidP="00FA3FA0">
      <w:pPr>
        <w:pStyle w:val="Default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FA3FA0" w:rsidRDefault="00FA3FA0" w:rsidP="00FA3FA0">
      <w:pPr>
        <w:pStyle w:val="Default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5231D" w:rsidRPr="00093E1F" w:rsidRDefault="00FA3FA0" w:rsidP="0045231D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3C5C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ДОКЛАД ПО ПРАВОПРИМЕНИТЕЛЬНОЙ ПРАКТИКЕ </w:t>
      </w:r>
      <w:r w:rsidR="0045231D" w:rsidRPr="00093E1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ТОГАДН ПО ПСКОВСКОЙ ОБЛАСТИ </w:t>
      </w:r>
      <w:r w:rsidR="0045231D" w:rsidRPr="00093E1F">
        <w:rPr>
          <w:rFonts w:ascii="Times New Roman" w:hAnsi="Times New Roman" w:cs="Times New Roman"/>
          <w:b/>
          <w:sz w:val="32"/>
          <w:szCs w:val="32"/>
        </w:rPr>
        <w:t>МЕЖРЕГИОНАЛЬНОГО ТЕРРИТОРИАЛЬНОГО УПРАВЛЕНИЯ ФЕДЕРАЛЬНОЙ СЛУЖБЫ ПО НАДЗОРУ В СФЕРЕ ТРАНСПОРТА ПО СЕВЕРО-ЗАПАДНОМУ ФЕДЕРАЛЬНОМУ ОКРУГУ</w:t>
      </w:r>
    </w:p>
    <w:p w:rsidR="00FA3FA0" w:rsidRPr="004C3C5C" w:rsidRDefault="00FA3FA0" w:rsidP="00FA3FA0">
      <w:pPr>
        <w:pStyle w:val="Default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C3C5C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 w:rsidR="000606F0">
        <w:rPr>
          <w:rFonts w:ascii="Times New Roman" w:hAnsi="Times New Roman" w:cs="Times New Roman"/>
          <w:b/>
          <w:bCs/>
          <w:color w:val="auto"/>
          <w:sz w:val="32"/>
          <w:szCs w:val="32"/>
        </w:rPr>
        <w:t>за</w:t>
      </w:r>
      <w:r w:rsidRPr="004C3C5C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  <w:lang w:val="en-US"/>
        </w:rPr>
        <w:t>I</w:t>
      </w:r>
      <w:r w:rsidRPr="002D3B0C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квартал </w:t>
      </w:r>
      <w:r w:rsidRPr="004C3C5C">
        <w:rPr>
          <w:rFonts w:ascii="Times New Roman" w:hAnsi="Times New Roman" w:cs="Times New Roman"/>
          <w:b/>
          <w:bCs/>
          <w:color w:val="auto"/>
          <w:sz w:val="32"/>
          <w:szCs w:val="32"/>
        </w:rPr>
        <w:t>202</w:t>
      </w:r>
      <w:r w:rsidR="0045231D">
        <w:rPr>
          <w:rFonts w:ascii="Times New Roman" w:hAnsi="Times New Roman" w:cs="Times New Roman"/>
          <w:b/>
          <w:bCs/>
          <w:color w:val="auto"/>
          <w:sz w:val="32"/>
          <w:szCs w:val="32"/>
        </w:rPr>
        <w:t>6</w:t>
      </w:r>
      <w:r w:rsidRPr="004C3C5C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год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а</w:t>
      </w:r>
    </w:p>
    <w:p w:rsidR="00FA3FA0" w:rsidRPr="00B35620" w:rsidRDefault="00FA3FA0" w:rsidP="00FA3FA0">
      <w:pPr>
        <w:jc w:val="center"/>
        <w:rPr>
          <w:b/>
          <w:bCs/>
          <w:sz w:val="32"/>
          <w:szCs w:val="32"/>
        </w:rPr>
      </w:pPr>
    </w:p>
    <w:p w:rsidR="00FA3FA0" w:rsidRPr="00B35620" w:rsidRDefault="00FA3FA0" w:rsidP="00FA3FA0">
      <w:pPr>
        <w:jc w:val="center"/>
        <w:rPr>
          <w:b/>
          <w:bCs/>
          <w:sz w:val="32"/>
          <w:szCs w:val="32"/>
        </w:rPr>
      </w:pPr>
    </w:p>
    <w:p w:rsidR="00FA3FA0" w:rsidRPr="00B35620" w:rsidRDefault="00FA3FA0" w:rsidP="00FA3FA0">
      <w:pPr>
        <w:jc w:val="center"/>
        <w:rPr>
          <w:b/>
          <w:bCs/>
          <w:sz w:val="32"/>
          <w:szCs w:val="32"/>
        </w:rPr>
      </w:pPr>
    </w:p>
    <w:p w:rsidR="00FA3FA0" w:rsidRPr="00B35620" w:rsidRDefault="00FA3FA0" w:rsidP="00FA3FA0">
      <w:pPr>
        <w:jc w:val="center"/>
        <w:rPr>
          <w:b/>
          <w:bCs/>
          <w:sz w:val="32"/>
          <w:szCs w:val="32"/>
        </w:rPr>
      </w:pPr>
    </w:p>
    <w:p w:rsidR="00FA3FA0" w:rsidRPr="00B35620" w:rsidRDefault="00FA3FA0" w:rsidP="00FA3FA0">
      <w:pPr>
        <w:jc w:val="center"/>
        <w:rPr>
          <w:b/>
          <w:bCs/>
          <w:sz w:val="32"/>
          <w:szCs w:val="32"/>
        </w:rPr>
      </w:pPr>
    </w:p>
    <w:p w:rsidR="00FA3FA0" w:rsidRPr="00B35620" w:rsidRDefault="00FA3FA0" w:rsidP="00FA3FA0">
      <w:pPr>
        <w:jc w:val="center"/>
        <w:rPr>
          <w:b/>
          <w:bCs/>
          <w:sz w:val="32"/>
          <w:szCs w:val="32"/>
        </w:rPr>
      </w:pPr>
    </w:p>
    <w:p w:rsidR="00FE37EA" w:rsidRPr="00B35620" w:rsidRDefault="00FE37EA" w:rsidP="00FA3FA0">
      <w:pPr>
        <w:jc w:val="center"/>
        <w:rPr>
          <w:b/>
          <w:bCs/>
          <w:sz w:val="32"/>
          <w:szCs w:val="32"/>
        </w:rPr>
      </w:pPr>
    </w:p>
    <w:p w:rsidR="00FE37EA" w:rsidRPr="00B35620" w:rsidRDefault="00FE37EA" w:rsidP="00FA3FA0">
      <w:pPr>
        <w:jc w:val="center"/>
        <w:rPr>
          <w:b/>
          <w:bCs/>
          <w:sz w:val="32"/>
          <w:szCs w:val="32"/>
        </w:rPr>
      </w:pPr>
    </w:p>
    <w:p w:rsidR="00FE37EA" w:rsidRPr="00B35620" w:rsidRDefault="00FE37EA" w:rsidP="00FA3FA0">
      <w:pPr>
        <w:jc w:val="center"/>
        <w:rPr>
          <w:b/>
          <w:bCs/>
          <w:sz w:val="32"/>
          <w:szCs w:val="32"/>
        </w:rPr>
      </w:pPr>
    </w:p>
    <w:p w:rsidR="00AB521D" w:rsidRDefault="00AB521D" w:rsidP="00FA3F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809B0" w:rsidRDefault="00A809B0" w:rsidP="00FA3F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809B0" w:rsidRDefault="00A809B0" w:rsidP="00FA3F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809B0" w:rsidRDefault="00A809B0" w:rsidP="00FA3F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A3FA0" w:rsidRDefault="00FE37EA" w:rsidP="00FA3F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7759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г. </w:t>
      </w:r>
      <w:r w:rsidR="00FA3FA0" w:rsidRPr="00157759">
        <w:rPr>
          <w:rFonts w:ascii="Times New Roman" w:hAnsi="Times New Roman" w:cs="Times New Roman"/>
          <w:b/>
          <w:bCs/>
          <w:sz w:val="32"/>
          <w:szCs w:val="32"/>
        </w:rPr>
        <w:t>Псков</w:t>
      </w:r>
    </w:p>
    <w:p w:rsidR="00E6270D" w:rsidRPr="00E47AE8" w:rsidRDefault="00E6270D" w:rsidP="00DE66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7AE8">
        <w:rPr>
          <w:rFonts w:ascii="Times New Roman" w:hAnsi="Times New Roman" w:cs="Times New Roman"/>
          <w:b/>
          <w:bCs/>
          <w:sz w:val="28"/>
          <w:szCs w:val="28"/>
        </w:rPr>
        <w:t>Слайд № 2</w:t>
      </w:r>
    </w:p>
    <w:p w:rsidR="00524CA0" w:rsidRPr="00E47AE8" w:rsidRDefault="00524CA0" w:rsidP="00DE66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7AE8">
        <w:rPr>
          <w:rFonts w:ascii="Times New Roman" w:hAnsi="Times New Roman" w:cs="Times New Roman"/>
          <w:b/>
          <w:bCs/>
          <w:sz w:val="28"/>
          <w:szCs w:val="28"/>
        </w:rPr>
        <w:t>Целями обобщения и анализа правоприменительной практики являются: </w:t>
      </w:r>
    </w:p>
    <w:p w:rsidR="00524CA0" w:rsidRPr="00E47AE8" w:rsidRDefault="00524CA0" w:rsidP="00524CA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обеспечение единства практики применения органами </w:t>
      </w:r>
      <w:proofErr w:type="spellStart"/>
      <w:r w:rsidRPr="00E47AE8">
        <w:rPr>
          <w:rFonts w:ascii="Times New Roman" w:hAnsi="Times New Roman" w:cs="Times New Roman"/>
          <w:sz w:val="28"/>
          <w:szCs w:val="28"/>
        </w:rPr>
        <w:t>госавтодорнадзора</w:t>
      </w:r>
      <w:proofErr w:type="spellEnd"/>
      <w:r w:rsidRPr="00E47AE8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транспорта федеральных законов и нормативных правовых актов Российской Федерации, иных нормативных документов, обязательность применения которых установлена законодательством Российской Федерации (далее – обязательные требования); </w:t>
      </w:r>
    </w:p>
    <w:p w:rsidR="00524CA0" w:rsidRPr="00E47AE8" w:rsidRDefault="00524CA0" w:rsidP="00524CA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обеспечение доступности сведений о правоприменительной практике органов </w:t>
      </w:r>
      <w:proofErr w:type="spellStart"/>
      <w:r w:rsidRPr="00E47AE8">
        <w:rPr>
          <w:rFonts w:ascii="Times New Roman" w:hAnsi="Times New Roman" w:cs="Times New Roman"/>
          <w:sz w:val="28"/>
          <w:szCs w:val="28"/>
        </w:rPr>
        <w:t>госавтодорнадзора</w:t>
      </w:r>
      <w:proofErr w:type="spellEnd"/>
      <w:r w:rsidRPr="00E47AE8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транспорта путем их публикации для сведения подконтрольных субъектов; </w:t>
      </w:r>
    </w:p>
    <w:p w:rsidR="00524CA0" w:rsidRPr="00E47AE8" w:rsidRDefault="00524CA0" w:rsidP="00524CA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совершенствование нормативных правовых актов для устранения устаревших, дублирующих и избыточных обязательных требований и контрольно-надзорных функций; </w:t>
      </w:r>
    </w:p>
    <w:p w:rsidR="00524CA0" w:rsidRPr="00E47AE8" w:rsidRDefault="00524CA0" w:rsidP="00524CA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повышение результативности и эффективности контрольно-надзорной деятельности; </w:t>
      </w:r>
    </w:p>
    <w:p w:rsidR="00524CA0" w:rsidRPr="00E47AE8" w:rsidRDefault="00524CA0" w:rsidP="00524CA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выработка путей по минимизации причинения вреда охраняемым законом ценностям при оптимальном использовании материальных, финансовых и кадровых ресурсов органов </w:t>
      </w:r>
      <w:proofErr w:type="spellStart"/>
      <w:r w:rsidRPr="00E47AE8">
        <w:rPr>
          <w:rFonts w:ascii="Times New Roman" w:hAnsi="Times New Roman" w:cs="Times New Roman"/>
          <w:sz w:val="28"/>
          <w:szCs w:val="28"/>
        </w:rPr>
        <w:t>госавтодорнадзора</w:t>
      </w:r>
      <w:proofErr w:type="spellEnd"/>
      <w:r w:rsidRPr="00E47AE8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транспорта, позволяющих соблюдать периодичность плановых и внеплановых контрольных</w:t>
      </w:r>
      <w:r w:rsidR="00DE6680" w:rsidRPr="00E47AE8">
        <w:rPr>
          <w:rFonts w:ascii="Times New Roman" w:hAnsi="Times New Roman" w:cs="Times New Roman"/>
          <w:sz w:val="28"/>
          <w:szCs w:val="28"/>
        </w:rPr>
        <w:t xml:space="preserve"> </w:t>
      </w:r>
      <w:r w:rsidRPr="00E47AE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47AE8">
        <w:rPr>
          <w:rFonts w:ascii="Times New Roman" w:hAnsi="Times New Roman" w:cs="Times New Roman"/>
          <w:sz w:val="28"/>
          <w:szCs w:val="28"/>
        </w:rPr>
        <w:t>надзроных</w:t>
      </w:r>
      <w:proofErr w:type="spellEnd"/>
      <w:r w:rsidRPr="00E47AE8">
        <w:rPr>
          <w:rFonts w:ascii="Times New Roman" w:hAnsi="Times New Roman" w:cs="Times New Roman"/>
          <w:sz w:val="28"/>
          <w:szCs w:val="28"/>
        </w:rPr>
        <w:t xml:space="preserve">) мероприятий  объектов государственного надзора. </w:t>
      </w:r>
    </w:p>
    <w:p w:rsidR="00B35620" w:rsidRDefault="00B35620" w:rsidP="00524CA0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0D" w:rsidRPr="00E47AE8" w:rsidRDefault="00E6270D" w:rsidP="00524CA0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>Слайд № 3</w:t>
      </w:r>
    </w:p>
    <w:p w:rsidR="00E6270D" w:rsidRPr="00E47AE8" w:rsidRDefault="00E6270D" w:rsidP="00524CA0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680" w:rsidRPr="00E47AE8" w:rsidRDefault="00DE6680" w:rsidP="00DE6680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>Задачами обобщения и анализа правоприменительной практики являются:</w:t>
      </w:r>
    </w:p>
    <w:p w:rsidR="0049761A" w:rsidRPr="00E47AE8" w:rsidRDefault="00DE6680" w:rsidP="00DE668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9679B4" w:rsidRPr="00E47AE8">
        <w:rPr>
          <w:rFonts w:ascii="Times New Roman" w:hAnsi="Times New Roman" w:cs="Times New Roman"/>
          <w:sz w:val="28"/>
          <w:szCs w:val="28"/>
        </w:rPr>
        <w:t xml:space="preserve">выявление проблемных вопросов применения органами </w:t>
      </w:r>
      <w:proofErr w:type="spellStart"/>
      <w:r w:rsidR="009679B4" w:rsidRPr="00E47AE8">
        <w:rPr>
          <w:rFonts w:ascii="Times New Roman" w:hAnsi="Times New Roman" w:cs="Times New Roman"/>
          <w:sz w:val="28"/>
          <w:szCs w:val="28"/>
        </w:rPr>
        <w:t>госавтодорнадзора</w:t>
      </w:r>
      <w:proofErr w:type="spellEnd"/>
      <w:r w:rsidR="009679B4" w:rsidRPr="00E47AE8">
        <w:rPr>
          <w:rFonts w:ascii="Times New Roman" w:hAnsi="Times New Roman" w:cs="Times New Roman"/>
          <w:sz w:val="28"/>
          <w:szCs w:val="28"/>
        </w:rPr>
        <w:t xml:space="preserve"> статей Кодекса Российской Федерации об административных правонарушениях, отнесенных к их полномочиям, к нарушителям обязательных требований; </w:t>
      </w:r>
    </w:p>
    <w:p w:rsidR="0049761A" w:rsidRPr="00E47AE8" w:rsidRDefault="00DE6680" w:rsidP="00DE668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9679B4" w:rsidRPr="00E47AE8">
        <w:rPr>
          <w:rFonts w:ascii="Times New Roman" w:hAnsi="Times New Roman" w:cs="Times New Roman"/>
          <w:sz w:val="28"/>
          <w:szCs w:val="28"/>
        </w:rPr>
        <w:t xml:space="preserve">выработка оптимальных решений проблем правоприменительной практики с привлечением заинтересованных лиц и их реализация; </w:t>
      </w:r>
    </w:p>
    <w:p w:rsidR="0049761A" w:rsidRPr="00E47AE8" w:rsidRDefault="00DE6680" w:rsidP="00DE668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9679B4" w:rsidRPr="00E47AE8">
        <w:rPr>
          <w:rFonts w:ascii="Times New Roman" w:hAnsi="Times New Roman" w:cs="Times New Roman"/>
          <w:sz w:val="28"/>
          <w:szCs w:val="28"/>
        </w:rPr>
        <w:t xml:space="preserve">выявление устаревших, дублирующих и избыточных обязательных требований и контрольных (надзорных) функций, подготовка и внесение предложений по их устранению; </w:t>
      </w:r>
    </w:p>
    <w:p w:rsidR="0049761A" w:rsidRPr="00E47AE8" w:rsidRDefault="00DE6680" w:rsidP="00DE668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9679B4" w:rsidRPr="00E47AE8">
        <w:rPr>
          <w:rFonts w:ascii="Times New Roman" w:hAnsi="Times New Roman" w:cs="Times New Roman"/>
          <w:sz w:val="28"/>
          <w:szCs w:val="28"/>
        </w:rPr>
        <w:t xml:space="preserve">подготовка предложений по совершенствованию законодательства; </w:t>
      </w:r>
    </w:p>
    <w:p w:rsidR="0049761A" w:rsidRPr="00E47AE8" w:rsidRDefault="00DE6680" w:rsidP="00DE668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9679B4" w:rsidRPr="00E47AE8">
        <w:rPr>
          <w:rFonts w:ascii="Times New Roman" w:hAnsi="Times New Roman" w:cs="Times New Roman"/>
          <w:sz w:val="28"/>
          <w:szCs w:val="28"/>
        </w:rPr>
        <w:t xml:space="preserve">выявление типичных нарушений обязательных требований и подготовка предложений по реализации профилактических мероприятий для их предупреждения; </w:t>
      </w:r>
    </w:p>
    <w:p w:rsidR="00E6270D" w:rsidRPr="00E47AE8" w:rsidRDefault="00DE6680" w:rsidP="00DE668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9679B4" w:rsidRPr="00E47AE8">
        <w:rPr>
          <w:rFonts w:ascii="Times New Roman" w:hAnsi="Times New Roman" w:cs="Times New Roman"/>
          <w:sz w:val="28"/>
          <w:szCs w:val="28"/>
        </w:rPr>
        <w:t xml:space="preserve">выработка рекомендаций в отношении мер, которые должны применяться органами </w:t>
      </w:r>
      <w:proofErr w:type="spellStart"/>
      <w:r w:rsidR="009679B4" w:rsidRPr="00E47AE8">
        <w:rPr>
          <w:rFonts w:ascii="Times New Roman" w:hAnsi="Times New Roman" w:cs="Times New Roman"/>
          <w:sz w:val="28"/>
          <w:szCs w:val="28"/>
        </w:rPr>
        <w:t>госавтодорнадзора</w:t>
      </w:r>
      <w:proofErr w:type="spellEnd"/>
      <w:r w:rsidR="009679B4" w:rsidRPr="00E47AE8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транспорта в целях недопущения типичных нарушений обязательных требований.</w:t>
      </w:r>
    </w:p>
    <w:p w:rsidR="00485D51" w:rsidRDefault="00485D51" w:rsidP="00DE6680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0D" w:rsidRPr="00E47AE8" w:rsidRDefault="00E6270D" w:rsidP="00DE6680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lastRenderedPageBreak/>
        <w:t>Слайд № 4</w:t>
      </w:r>
    </w:p>
    <w:p w:rsidR="0049761A" w:rsidRPr="00E47AE8" w:rsidRDefault="009679B4" w:rsidP="00DE668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680" w:rsidRPr="00E47AE8" w:rsidRDefault="00DE6680" w:rsidP="00DE6680">
      <w:pPr>
        <w:pStyle w:val="a7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>В качестве источников формирования Доклада использованы:</w:t>
      </w:r>
    </w:p>
    <w:p w:rsidR="00DE6680" w:rsidRPr="00E47AE8" w:rsidRDefault="00DE6680" w:rsidP="00DE668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</w:t>
      </w:r>
      <w:r w:rsidRPr="00E47AE8">
        <w:rPr>
          <w:rFonts w:ascii="Times New Roman" w:hAnsi="Times New Roman" w:cs="Times New Roman"/>
          <w:sz w:val="28"/>
          <w:szCs w:val="28"/>
        </w:rPr>
        <w:tab/>
        <w:t xml:space="preserve">результаты контрольных (надзорных) мероприятий по контролю, профилактических </w:t>
      </w:r>
      <w:proofErr w:type="gramStart"/>
      <w:r w:rsidRPr="00E47AE8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E47AE8">
        <w:rPr>
          <w:rFonts w:ascii="Times New Roman" w:hAnsi="Times New Roman" w:cs="Times New Roman"/>
          <w:sz w:val="28"/>
          <w:szCs w:val="28"/>
        </w:rPr>
        <w:t xml:space="preserve"> в том числе осуществляемых без взаимодействия с юридическими лицами и индивидуальными предпринимателями;</w:t>
      </w:r>
    </w:p>
    <w:p w:rsidR="00DE6680" w:rsidRPr="00E47AE8" w:rsidRDefault="00DE6680" w:rsidP="00DE668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</w:t>
      </w:r>
      <w:r w:rsidRPr="00E47AE8">
        <w:rPr>
          <w:rFonts w:ascii="Times New Roman" w:hAnsi="Times New Roman" w:cs="Times New Roman"/>
          <w:sz w:val="28"/>
          <w:szCs w:val="28"/>
        </w:rPr>
        <w:tab/>
        <w:t>результаты обжалований действий и решений должностных лиц Управления в административном или судебном порядке и иные материалы судебной практики;</w:t>
      </w:r>
    </w:p>
    <w:p w:rsidR="00DE6680" w:rsidRPr="00E47AE8" w:rsidRDefault="00DE6680" w:rsidP="00DE668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</w:t>
      </w:r>
      <w:r w:rsidRPr="00E47AE8">
        <w:rPr>
          <w:rFonts w:ascii="Times New Roman" w:hAnsi="Times New Roman" w:cs="Times New Roman"/>
          <w:sz w:val="28"/>
          <w:szCs w:val="28"/>
        </w:rPr>
        <w:tab/>
        <w:t>результаты рассмотрения заявлений и обращений граждан;</w:t>
      </w:r>
    </w:p>
    <w:p w:rsidR="00E51640" w:rsidRPr="00E47AE8" w:rsidRDefault="00DE6680" w:rsidP="00E5164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</w:t>
      </w:r>
      <w:r w:rsidRPr="00E47AE8">
        <w:rPr>
          <w:rFonts w:ascii="Times New Roman" w:hAnsi="Times New Roman" w:cs="Times New Roman"/>
          <w:sz w:val="28"/>
          <w:szCs w:val="28"/>
        </w:rPr>
        <w:tab/>
        <w:t>результаты взаимодействия с территориальными органами Федеральной службы судебных приставов по принудительному взысканию административных штрафов и приостановлению деятельности.</w:t>
      </w: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B35620" w:rsidRDefault="00B35620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572D16" w:rsidRPr="00E47AE8" w:rsidRDefault="00572D16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Pr="00E47AE8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E6270D" w:rsidRDefault="00E6270D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</w:p>
    <w:p w:rsidR="00524CA0" w:rsidRPr="00E47AE8" w:rsidRDefault="00DE6680" w:rsidP="00136134">
      <w:pPr>
        <w:pStyle w:val="a7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</w:pPr>
      <w:r w:rsidRPr="00E47AE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val="ru" w:eastAsia="ru-RU"/>
        </w:rPr>
        <w:lastRenderedPageBreak/>
        <w:t>ДОКЛАД ПО ПРАВОПРИМЕНИТЕЛЬНОЙ ПРАКТИКЕ</w:t>
      </w:r>
    </w:p>
    <w:p w:rsidR="00136134" w:rsidRPr="00E47AE8" w:rsidRDefault="00136134" w:rsidP="0013613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 xml:space="preserve">по итогам работы за </w:t>
      </w:r>
      <w:r w:rsidRPr="00E47AE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47AE8">
        <w:rPr>
          <w:rFonts w:ascii="Times New Roman" w:hAnsi="Times New Roman" w:cs="Times New Roman"/>
          <w:b/>
          <w:sz w:val="28"/>
          <w:szCs w:val="28"/>
        </w:rPr>
        <w:t xml:space="preserve"> квартал 2026 года.</w:t>
      </w:r>
    </w:p>
    <w:p w:rsidR="00136134" w:rsidRPr="00E47AE8" w:rsidRDefault="00136134" w:rsidP="001361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51640" w:rsidRPr="00E47AE8" w:rsidRDefault="00E51640" w:rsidP="00E51640">
      <w:pPr>
        <w:pStyle w:val="a7"/>
        <w:ind w:firstLine="567"/>
        <w:rPr>
          <w:rFonts w:ascii="Times New Roman" w:hAnsi="Times New Roman" w:cs="Times New Roman"/>
          <w:b/>
          <w:bCs/>
          <w:sz w:val="32"/>
          <w:szCs w:val="32"/>
        </w:rPr>
      </w:pPr>
    </w:p>
    <w:p w:rsidR="0027344B" w:rsidRPr="00E47AE8" w:rsidRDefault="0045231D" w:rsidP="0027344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7AE8">
        <w:rPr>
          <w:rFonts w:ascii="Times New Roman" w:hAnsi="Times New Roman" w:cs="Times New Roman"/>
          <w:sz w:val="28"/>
          <w:szCs w:val="28"/>
        </w:rPr>
        <w:t xml:space="preserve">Территориальный отдел государственного автодорожного надзора по Псковской области Межрегионального территориального управления федеральной службы по надзору в сфере транспорта по Северо-Западному федеральному округу </w:t>
      </w:r>
      <w:r w:rsidR="0027344B" w:rsidRPr="00E47AE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E47AE8">
        <w:rPr>
          <w:rFonts w:ascii="Times New Roman" w:hAnsi="Times New Roman" w:cs="Times New Roman"/>
          <w:sz w:val="28"/>
          <w:szCs w:val="28"/>
        </w:rPr>
        <w:t>Отдел</w:t>
      </w:r>
      <w:r w:rsidR="0027344B" w:rsidRPr="00E47AE8">
        <w:rPr>
          <w:rFonts w:ascii="Times New Roman" w:hAnsi="Times New Roman" w:cs="Times New Roman"/>
          <w:sz w:val="28"/>
          <w:szCs w:val="28"/>
        </w:rPr>
        <w:t>) осуществляет контрольные (надзорные) функции в сфере автомобильного транспорта, городского наземного электрического транспорта, дорожного хозяйства за соблюдением законодательства Российской Федерации, в том числе международных договоров Российской Федерации, а также иные функции, возложенные на него законодательством Российской Федерации</w:t>
      </w:r>
      <w:proofErr w:type="gramEnd"/>
      <w:r w:rsidR="0027344B" w:rsidRPr="00E47AE8">
        <w:rPr>
          <w:rFonts w:ascii="Times New Roman" w:hAnsi="Times New Roman" w:cs="Times New Roman"/>
          <w:sz w:val="28"/>
          <w:szCs w:val="28"/>
        </w:rPr>
        <w:t>,</w:t>
      </w:r>
      <w:r w:rsidR="0027344B" w:rsidRPr="00E47AE8">
        <w:t xml:space="preserve"> </w:t>
      </w:r>
      <w:r w:rsidR="0027344B" w:rsidRPr="00E47AE8">
        <w:rPr>
          <w:rFonts w:ascii="Times New Roman" w:hAnsi="Times New Roman" w:cs="Times New Roman"/>
          <w:sz w:val="28"/>
          <w:szCs w:val="28"/>
        </w:rPr>
        <w:t>на территории Псковской област</w:t>
      </w:r>
      <w:r w:rsidRPr="00E47AE8">
        <w:rPr>
          <w:rFonts w:ascii="Times New Roman" w:hAnsi="Times New Roman" w:cs="Times New Roman"/>
          <w:sz w:val="28"/>
          <w:szCs w:val="28"/>
        </w:rPr>
        <w:t>и</w:t>
      </w:r>
      <w:r w:rsidR="0027344B" w:rsidRPr="00E47AE8">
        <w:rPr>
          <w:rFonts w:ascii="Times New Roman" w:hAnsi="Times New Roman" w:cs="Times New Roman"/>
          <w:sz w:val="28"/>
          <w:szCs w:val="28"/>
        </w:rPr>
        <w:t>.</w:t>
      </w:r>
    </w:p>
    <w:p w:rsidR="0068029D" w:rsidRPr="00E47AE8" w:rsidRDefault="0027344B" w:rsidP="0027344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Основные положения, регулирующие осуществление государственного контроля (надзора) в сфере автомобильного транспорта, установлены Федеральным законом </w:t>
      </w:r>
      <w:r w:rsidR="000062F9"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от 31.07.2020 № 248-ФЗ </w:t>
      </w:r>
      <w:r w:rsidRPr="00E47AE8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Федерации», а также Положением о Федеральном государственном контроле (надзоре) на автомобильном транспорте, городском наземном электрическом транспорте и в дорожном хозяйстве, утв. постановлением Правительства РФ от 29.06.2021 №1043.</w:t>
      </w:r>
    </w:p>
    <w:p w:rsidR="0027344B" w:rsidRPr="00E47AE8" w:rsidRDefault="0027344B" w:rsidP="002734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Согласно установленным положениям</w:t>
      </w:r>
      <w:r w:rsidRPr="00E47AE8">
        <w:t xml:space="preserve"> </w:t>
      </w:r>
      <w:r w:rsidRPr="00E47AE8">
        <w:rPr>
          <w:rFonts w:ascii="Times New Roman" w:hAnsi="Times New Roman" w:cs="Times New Roman"/>
          <w:sz w:val="28"/>
          <w:szCs w:val="28"/>
        </w:rPr>
        <w:t>государственный контроль (надзор) на автомобильном транспорте, городском наземном электрическом транспорте и в дорожном хозяйстве включает в себя:</w:t>
      </w:r>
    </w:p>
    <w:p w:rsidR="0027344B" w:rsidRPr="00E47AE8" w:rsidRDefault="0027344B" w:rsidP="002734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 осуществление контрольных (надзорных) мероприятий;</w:t>
      </w:r>
    </w:p>
    <w:p w:rsidR="0027344B" w:rsidRPr="00E47AE8" w:rsidRDefault="0027344B" w:rsidP="002734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 осуществление профилактических мероприятий;</w:t>
      </w:r>
    </w:p>
    <w:p w:rsidR="0027344B" w:rsidRPr="00E47AE8" w:rsidRDefault="0027344B" w:rsidP="002734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 осуществление специального режима государственного надзора в виде постоянного рейда.</w:t>
      </w:r>
    </w:p>
    <w:p w:rsidR="0068029D" w:rsidRPr="00E47AE8" w:rsidRDefault="0068029D" w:rsidP="0068029D">
      <w:pPr>
        <w:pStyle w:val="6"/>
        <w:widowControl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В рамках федерального государственного контроля (надзора) на автомобильном транспорте, городском наземном электрическом транспорте и в дорожном хозяйстве </w:t>
      </w:r>
      <w:r w:rsidR="0045231D" w:rsidRPr="00E47AE8">
        <w:rPr>
          <w:rFonts w:ascii="Times New Roman" w:hAnsi="Times New Roman" w:cs="Times New Roman"/>
          <w:sz w:val="28"/>
          <w:szCs w:val="28"/>
        </w:rPr>
        <w:t>Отдел</w:t>
      </w:r>
      <w:r w:rsidRPr="00E47AE8">
        <w:rPr>
          <w:rFonts w:ascii="Times New Roman" w:hAnsi="Times New Roman" w:cs="Times New Roman"/>
          <w:sz w:val="28"/>
          <w:szCs w:val="28"/>
        </w:rPr>
        <w:t xml:space="preserve"> выполняет следующие государственные функции:</w:t>
      </w:r>
    </w:p>
    <w:p w:rsidR="0068029D" w:rsidRPr="00E47AE8" w:rsidRDefault="0068029D" w:rsidP="0068029D">
      <w:pPr>
        <w:pStyle w:val="6"/>
        <w:widowControl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 государственный контроль (надзор) в области автомобильного транспорта и городского наземного электрического транспорта, который включает в себя плановые и внеплановые проверки контролируемых лиц, осмотры транспортных сре</w:t>
      </w:r>
      <w:proofErr w:type="gramStart"/>
      <w:r w:rsidRPr="00E47AE8"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 w:rsidRPr="00E47AE8">
        <w:rPr>
          <w:rFonts w:ascii="Times New Roman" w:hAnsi="Times New Roman" w:cs="Times New Roman"/>
          <w:sz w:val="28"/>
          <w:szCs w:val="28"/>
        </w:rPr>
        <w:t>оцессе их эксплуатации в рамках постоянного рейда;</w:t>
      </w:r>
    </w:p>
    <w:p w:rsidR="0068029D" w:rsidRPr="00E47AE8" w:rsidRDefault="0068029D" w:rsidP="0068029D">
      <w:pPr>
        <w:pStyle w:val="6"/>
        <w:widowControl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</w:t>
      </w:r>
      <w:r w:rsidR="00572D16">
        <w:rPr>
          <w:rFonts w:ascii="Times New Roman" w:hAnsi="Times New Roman" w:cs="Times New Roman"/>
          <w:sz w:val="28"/>
          <w:szCs w:val="28"/>
        </w:rPr>
        <w:t xml:space="preserve"> </w:t>
      </w:r>
      <w:r w:rsidRPr="00E47AE8">
        <w:rPr>
          <w:rFonts w:ascii="Times New Roman" w:hAnsi="Times New Roman" w:cs="Times New Roman"/>
          <w:sz w:val="28"/>
          <w:szCs w:val="28"/>
        </w:rPr>
        <w:t>государственный контроль (надзор) за осуществлением международных автомобильных перевозок на стационарных и передвижных контрольных пунктах;</w:t>
      </w:r>
    </w:p>
    <w:p w:rsidR="0068029D" w:rsidRPr="00E47AE8" w:rsidRDefault="0068029D" w:rsidP="0068029D">
      <w:pPr>
        <w:pStyle w:val="6"/>
        <w:widowControl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</w:t>
      </w:r>
      <w:r w:rsidR="00572D16">
        <w:rPr>
          <w:rFonts w:ascii="Times New Roman" w:hAnsi="Times New Roman" w:cs="Times New Roman"/>
          <w:sz w:val="28"/>
          <w:szCs w:val="28"/>
        </w:rPr>
        <w:t xml:space="preserve"> </w:t>
      </w:r>
      <w:r w:rsidRPr="00E47AE8">
        <w:rPr>
          <w:rFonts w:ascii="Times New Roman" w:hAnsi="Times New Roman" w:cs="Times New Roman"/>
          <w:sz w:val="28"/>
          <w:szCs w:val="28"/>
        </w:rPr>
        <w:t>государственный надзор за обеспечением сохранности автомобильных дорог федерального значения, включая контроль весогабаритных параметров транспортных средств;</w:t>
      </w:r>
    </w:p>
    <w:p w:rsidR="00070FFC" w:rsidRPr="00E47AE8" w:rsidRDefault="0068029D" w:rsidP="00070FF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государственный </w:t>
      </w:r>
      <w:proofErr w:type="gramStart"/>
      <w:r w:rsidRPr="00E47A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7AE8">
        <w:rPr>
          <w:rFonts w:ascii="Times New Roman" w:hAnsi="Times New Roman" w:cs="Times New Roman"/>
          <w:sz w:val="28"/>
          <w:szCs w:val="28"/>
        </w:rPr>
        <w:t xml:space="preserve"> исполнением требований Федеральных законов в области организации регулярных перевозок пассажиров и организации дорожной деятельности в отношении администраций муниципальных образований.</w:t>
      </w:r>
      <w:r w:rsidR="00070FFC" w:rsidRPr="00E47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2F9" w:rsidRPr="00E47AE8" w:rsidRDefault="00070FFC" w:rsidP="0068029D">
      <w:pPr>
        <w:pStyle w:val="6"/>
        <w:widowControl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При осуществлени</w:t>
      </w:r>
      <w:r w:rsidR="001C1412" w:rsidRPr="00E47AE8">
        <w:rPr>
          <w:rFonts w:ascii="Times New Roman" w:hAnsi="Times New Roman" w:cs="Times New Roman"/>
          <w:sz w:val="28"/>
          <w:szCs w:val="28"/>
        </w:rPr>
        <w:t>и</w:t>
      </w:r>
      <w:r w:rsidRPr="00E47AE8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контроля (надзора) на автомобильном транспорте, городском наземном электрическом транспорте и в </w:t>
      </w:r>
      <w:r w:rsidRPr="00E47AE8">
        <w:rPr>
          <w:rFonts w:ascii="Times New Roman" w:hAnsi="Times New Roman" w:cs="Times New Roman"/>
          <w:sz w:val="28"/>
          <w:szCs w:val="28"/>
        </w:rPr>
        <w:lastRenderedPageBreak/>
        <w:t xml:space="preserve">дорожном хозяйстве </w:t>
      </w:r>
      <w:r w:rsidR="001C1412" w:rsidRPr="00E47AE8">
        <w:rPr>
          <w:rFonts w:ascii="Times New Roman" w:hAnsi="Times New Roman" w:cs="Times New Roman"/>
          <w:sz w:val="28"/>
          <w:szCs w:val="28"/>
        </w:rPr>
        <w:t>Отдел</w:t>
      </w:r>
      <w:r w:rsidRPr="00E47AE8">
        <w:rPr>
          <w:rFonts w:ascii="Times New Roman" w:hAnsi="Times New Roman" w:cs="Times New Roman"/>
          <w:sz w:val="28"/>
          <w:szCs w:val="28"/>
        </w:rPr>
        <w:t xml:space="preserve"> руководств</w:t>
      </w:r>
      <w:r w:rsidR="001C1412" w:rsidRPr="00E47AE8">
        <w:rPr>
          <w:rFonts w:ascii="Times New Roman" w:hAnsi="Times New Roman" w:cs="Times New Roman"/>
          <w:sz w:val="28"/>
          <w:szCs w:val="28"/>
        </w:rPr>
        <w:t>уется</w:t>
      </w:r>
      <w:r w:rsidRPr="00E47AE8">
        <w:rPr>
          <w:rFonts w:ascii="Times New Roman" w:hAnsi="Times New Roman" w:cs="Times New Roman"/>
          <w:sz w:val="28"/>
          <w:szCs w:val="28"/>
        </w:rPr>
        <w:t xml:space="preserve"> следующими основным нормативными правовыми актами: </w:t>
      </w:r>
    </w:p>
    <w:p w:rsidR="00070FFC" w:rsidRPr="00E47AE8" w:rsidRDefault="00070FFC" w:rsidP="00070FF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Федеральным законом от 31 июля 2020 г. № 247-ФЗ «Об обязательных требованиях в Российской Федерации"; </w:t>
      </w:r>
    </w:p>
    <w:p w:rsidR="00572D16" w:rsidRDefault="00070FFC" w:rsidP="00070FF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Федеральным законом от 31 июля 2020 г. № 248-ФЗ «О государственном контроле (надзоре) и муниципальном контроле в Российской Федерации»; </w:t>
      </w:r>
    </w:p>
    <w:p w:rsidR="00070FFC" w:rsidRPr="00E47AE8" w:rsidRDefault="00070FFC" w:rsidP="00070FF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:rsidR="00070FFC" w:rsidRPr="00E47AE8" w:rsidRDefault="00070FFC" w:rsidP="00070FF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Федеральным законом 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70FFC" w:rsidRPr="00E47AE8" w:rsidRDefault="00070FFC" w:rsidP="00070FF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Федеральным законом от 08 ноября 2007 г. № 259-ФЗ «Устав автомобильного транспорта и городского наземного электрического транспорта»; </w:t>
      </w:r>
    </w:p>
    <w:p w:rsidR="001C1412" w:rsidRPr="00E47AE8" w:rsidRDefault="00070FFC" w:rsidP="00070FF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Федеральным законом от 04 мая 2011 г. № 99-ФЗ «О лицензировании отдельных видов деятельности»; </w:t>
      </w:r>
    </w:p>
    <w:p w:rsidR="00070FFC" w:rsidRPr="00E47AE8" w:rsidRDefault="00070FFC" w:rsidP="00070FF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Постановлени</w:t>
      </w:r>
      <w:r w:rsidR="001C1412" w:rsidRPr="00E47AE8">
        <w:rPr>
          <w:rFonts w:ascii="Times New Roman" w:hAnsi="Times New Roman" w:cs="Times New Roman"/>
          <w:sz w:val="28"/>
          <w:szCs w:val="28"/>
        </w:rPr>
        <w:t xml:space="preserve">ем </w:t>
      </w:r>
      <w:r w:rsidRPr="00E47AE8">
        <w:rPr>
          <w:rFonts w:ascii="Times New Roman" w:hAnsi="Times New Roman" w:cs="Times New Roman"/>
          <w:sz w:val="28"/>
          <w:szCs w:val="28"/>
        </w:rPr>
        <w:t>Правительства Российской Федерации от 29 июня 2021 г. № 1043 «О федеральном государственном контроле (надзоре) на автомобильном транспорте, городском наземном электрическом транс</w:t>
      </w:r>
      <w:r w:rsidR="00A07E87">
        <w:rPr>
          <w:rFonts w:ascii="Times New Roman" w:hAnsi="Times New Roman" w:cs="Times New Roman"/>
          <w:sz w:val="28"/>
          <w:szCs w:val="28"/>
        </w:rPr>
        <w:t xml:space="preserve">порте и в дорожном хозяйстве»; </w:t>
      </w:r>
    </w:p>
    <w:p w:rsidR="00070FFC" w:rsidRPr="00E47AE8" w:rsidRDefault="00070FFC" w:rsidP="00070FF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30 июля 2004 г. </w:t>
      </w:r>
      <w:r w:rsidR="007B5C48" w:rsidRPr="00E47AE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47AE8">
        <w:rPr>
          <w:rFonts w:ascii="Times New Roman" w:hAnsi="Times New Roman" w:cs="Times New Roman"/>
          <w:sz w:val="28"/>
          <w:szCs w:val="28"/>
        </w:rPr>
        <w:t xml:space="preserve">№ 398 «Об утверждении Положения о Федеральной службе по надзору в сфере транспорта»; </w:t>
      </w:r>
    </w:p>
    <w:p w:rsidR="00070FFC" w:rsidRPr="00207F6F" w:rsidRDefault="00070FFC" w:rsidP="00207F6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6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17 августа 2016 г. № 806 «О применении </w:t>
      </w:r>
      <w:proofErr w:type="gramStart"/>
      <w:r w:rsidRPr="00207F6F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gramEnd"/>
      <w:r w:rsidRPr="00207F6F">
        <w:rPr>
          <w:rFonts w:ascii="Times New Roman" w:hAnsi="Times New Roman" w:cs="Times New Roman"/>
          <w:sz w:val="28"/>
          <w:szCs w:val="28"/>
        </w:rPr>
        <w:t xml:space="preserve">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Федерации»; </w:t>
      </w:r>
    </w:p>
    <w:p w:rsidR="00207F6F" w:rsidRPr="00207F6F" w:rsidRDefault="00207F6F" w:rsidP="00207F6F">
      <w:pPr>
        <w:pStyle w:val="a7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207F6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10 марта 2022 г. № 336 </w:t>
      </w:r>
      <w:r w:rsidR="00572D16">
        <w:rPr>
          <w:rFonts w:ascii="Times New Roman" w:hAnsi="Times New Roman" w:cs="Times New Roman"/>
          <w:sz w:val="28"/>
          <w:szCs w:val="28"/>
        </w:rPr>
        <w:t>«</w:t>
      </w:r>
      <w:r w:rsidRPr="00207F6F">
        <w:rPr>
          <w:rFonts w:ascii="Times New Roman" w:hAnsi="Times New Roman" w:cs="Times New Roman"/>
          <w:color w:val="22272F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="00572D16">
        <w:rPr>
          <w:rFonts w:ascii="Times New Roman" w:hAnsi="Times New Roman" w:cs="Times New Roman"/>
          <w:color w:val="22272F"/>
          <w:sz w:val="28"/>
          <w:szCs w:val="28"/>
        </w:rPr>
        <w:t>»</w:t>
      </w:r>
      <w:r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6E00DA" w:rsidRPr="00207F6F" w:rsidRDefault="00070FFC" w:rsidP="00207F6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F6F">
        <w:rPr>
          <w:rFonts w:ascii="Times New Roman" w:hAnsi="Times New Roman" w:cs="Times New Roman"/>
          <w:sz w:val="28"/>
          <w:szCs w:val="28"/>
        </w:rPr>
        <w:t>Методическими рекомендациями по организации и проведению публичных обсуждений результатов правоприменительной практики, руководств по соблюдению обязательных требований органа государственного контроля (надзора) (утверждены проектным комитетом по основному направлению стратегического развития «Реформа контрольной и надзорной деятел</w:t>
      </w:r>
      <w:r w:rsidR="00022623" w:rsidRPr="00207F6F">
        <w:rPr>
          <w:rFonts w:ascii="Times New Roman" w:hAnsi="Times New Roman" w:cs="Times New Roman"/>
          <w:sz w:val="28"/>
          <w:szCs w:val="28"/>
        </w:rPr>
        <w:t>ьности», протокол от 21.02.2017</w:t>
      </w:r>
      <w:r w:rsidRPr="00207F6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E37EA" w:rsidRPr="00E47AE8" w:rsidRDefault="0068029D" w:rsidP="00E55B4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Доклад представлен по итогам работы </w:t>
      </w:r>
      <w:r w:rsidR="001C1412" w:rsidRPr="00E47AE8">
        <w:rPr>
          <w:rFonts w:ascii="Times New Roman" w:hAnsi="Times New Roman" w:cs="Times New Roman"/>
          <w:sz w:val="28"/>
          <w:szCs w:val="28"/>
        </w:rPr>
        <w:t>Отдела</w:t>
      </w:r>
      <w:r w:rsidRPr="00E47AE8">
        <w:rPr>
          <w:rFonts w:ascii="Times New Roman" w:hAnsi="Times New Roman" w:cs="Times New Roman"/>
          <w:sz w:val="28"/>
          <w:szCs w:val="28"/>
        </w:rPr>
        <w:t xml:space="preserve"> за </w:t>
      </w:r>
      <w:r w:rsidRPr="00E47A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7AE8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1C1412" w:rsidRPr="00E47AE8">
        <w:rPr>
          <w:rFonts w:ascii="Times New Roman" w:hAnsi="Times New Roman" w:cs="Times New Roman"/>
          <w:sz w:val="28"/>
          <w:szCs w:val="28"/>
        </w:rPr>
        <w:t>6</w:t>
      </w:r>
      <w:r w:rsidRPr="00E47AE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47B71" w:rsidRPr="00E47AE8" w:rsidRDefault="00547B71" w:rsidP="00E55B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E37EA" w:rsidRPr="00E47AE8" w:rsidRDefault="00FE37EA" w:rsidP="00E55B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bookmarkEnd w:id="0"/>
    <w:bookmarkEnd w:id="1"/>
    <w:p w:rsidR="00022623" w:rsidRDefault="00022623" w:rsidP="00E62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eastAsia="ru-RU"/>
        </w:rPr>
      </w:pPr>
    </w:p>
    <w:p w:rsidR="00022623" w:rsidRDefault="00022623" w:rsidP="00E62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eastAsia="ru-RU"/>
        </w:rPr>
      </w:pPr>
    </w:p>
    <w:p w:rsidR="00022623" w:rsidRDefault="00022623" w:rsidP="00E62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eastAsia="ru-RU"/>
        </w:rPr>
      </w:pPr>
    </w:p>
    <w:p w:rsidR="00572D16" w:rsidRDefault="00572D16" w:rsidP="00E62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eastAsia="ru-RU"/>
        </w:rPr>
      </w:pPr>
    </w:p>
    <w:p w:rsidR="00572D16" w:rsidRDefault="00572D16" w:rsidP="00E62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eastAsia="ru-RU"/>
        </w:rPr>
      </w:pPr>
    </w:p>
    <w:p w:rsidR="00572D16" w:rsidRDefault="00572D16" w:rsidP="00E62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eastAsia="ru-RU"/>
        </w:rPr>
      </w:pPr>
    </w:p>
    <w:p w:rsidR="00572D16" w:rsidRDefault="00572D16" w:rsidP="00E62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eastAsia="ru-RU"/>
        </w:rPr>
      </w:pPr>
    </w:p>
    <w:p w:rsidR="00207F6F" w:rsidRDefault="00207F6F" w:rsidP="00E62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eastAsia="ru-RU"/>
        </w:rPr>
      </w:pPr>
    </w:p>
    <w:p w:rsidR="00E6270D" w:rsidRPr="00E47AE8" w:rsidRDefault="00E6270D" w:rsidP="00E62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eastAsia="ru-RU"/>
        </w:rPr>
      </w:pPr>
      <w:r w:rsidRPr="00E47AE8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eastAsia="ru-RU"/>
        </w:rPr>
        <w:lastRenderedPageBreak/>
        <w:t>Слайд № 5</w:t>
      </w:r>
    </w:p>
    <w:p w:rsidR="00E6270D" w:rsidRPr="00E47AE8" w:rsidRDefault="00E6270D" w:rsidP="00E62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32"/>
          <w:lang w:eastAsia="ru-RU"/>
        </w:rPr>
      </w:pPr>
    </w:p>
    <w:p w:rsidR="00207CE8" w:rsidRDefault="008C2265" w:rsidP="00207C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>Результаты контрольной (надзорной</w:t>
      </w:r>
      <w:r w:rsidR="00207CE8">
        <w:rPr>
          <w:rFonts w:ascii="Times New Roman" w:hAnsi="Times New Roman" w:cs="Times New Roman"/>
          <w:b/>
          <w:sz w:val="28"/>
          <w:szCs w:val="28"/>
        </w:rPr>
        <w:t>) деятельности</w:t>
      </w:r>
    </w:p>
    <w:p w:rsidR="00207CE8" w:rsidRDefault="00207CE8" w:rsidP="00207C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265" w:rsidRPr="00207CE8" w:rsidRDefault="008C2265" w:rsidP="00207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7CE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№ 248-ФЗ </w:t>
      </w:r>
      <w:r w:rsidRPr="00207CE8">
        <w:rPr>
          <w:rFonts w:ascii="Times New Roman" w:hAnsi="Times New Roman" w:cs="Times New Roman"/>
          <w:sz w:val="28"/>
          <w:szCs w:val="28"/>
        </w:rPr>
        <w:br/>
        <w:t xml:space="preserve">«О государственном контроле (надзоре) и муниципальном контроле в Российской Федерации» и постановлением Правительства РФ от 29.06.2021 №1043 </w:t>
      </w:r>
      <w:r w:rsidRPr="00207CE8">
        <w:rPr>
          <w:rFonts w:ascii="Times New Roman" w:hAnsi="Times New Roman" w:cs="Times New Roman"/>
          <w:sz w:val="28"/>
          <w:szCs w:val="28"/>
        </w:rPr>
        <w:br/>
        <w:t>«О федеральном государственном контроле (надзоре) на автомобильном транспорте, городском наземном электрическом транспорте и в дорожном хозяйстве» (далее – Положение</w:t>
      </w:r>
      <w:r w:rsidR="0068029D" w:rsidRPr="00207CE8">
        <w:rPr>
          <w:rFonts w:ascii="Times New Roman" w:hAnsi="Times New Roman" w:cs="Times New Roman"/>
          <w:sz w:val="28"/>
          <w:szCs w:val="28"/>
        </w:rPr>
        <w:t xml:space="preserve"> </w:t>
      </w:r>
      <w:r w:rsidRPr="00207CE8">
        <w:rPr>
          <w:rFonts w:ascii="Times New Roman" w:hAnsi="Times New Roman" w:cs="Times New Roman"/>
          <w:sz w:val="28"/>
          <w:szCs w:val="28"/>
        </w:rPr>
        <w:t>о</w:t>
      </w:r>
      <w:r w:rsidR="0068029D" w:rsidRPr="00207CE8">
        <w:rPr>
          <w:rFonts w:ascii="Times New Roman" w:hAnsi="Times New Roman" w:cs="Times New Roman"/>
          <w:sz w:val="28"/>
          <w:szCs w:val="28"/>
        </w:rPr>
        <w:t xml:space="preserve"> </w:t>
      </w:r>
      <w:r w:rsidRPr="00207CE8">
        <w:rPr>
          <w:rFonts w:ascii="Times New Roman" w:hAnsi="Times New Roman" w:cs="Times New Roman"/>
          <w:sz w:val="28"/>
          <w:szCs w:val="28"/>
        </w:rPr>
        <w:t>госконтроле)</w:t>
      </w:r>
      <w:r w:rsidR="0068029D" w:rsidRPr="00207CE8">
        <w:rPr>
          <w:rFonts w:ascii="Times New Roman" w:hAnsi="Times New Roman" w:cs="Times New Roman"/>
          <w:sz w:val="28"/>
          <w:szCs w:val="28"/>
        </w:rPr>
        <w:t xml:space="preserve"> </w:t>
      </w:r>
      <w:r w:rsidRPr="00207CE8">
        <w:rPr>
          <w:rFonts w:ascii="Times New Roman" w:hAnsi="Times New Roman" w:cs="Times New Roman"/>
          <w:sz w:val="28"/>
          <w:szCs w:val="28"/>
        </w:rPr>
        <w:t>установлен</w:t>
      </w:r>
      <w:r w:rsidR="0068029D" w:rsidRPr="00207CE8">
        <w:rPr>
          <w:rFonts w:ascii="Times New Roman" w:hAnsi="Times New Roman" w:cs="Times New Roman"/>
          <w:sz w:val="28"/>
          <w:szCs w:val="28"/>
        </w:rPr>
        <w:t xml:space="preserve"> </w:t>
      </w:r>
      <w:r w:rsidRPr="00207CE8">
        <w:rPr>
          <w:rFonts w:ascii="Times New Roman" w:hAnsi="Times New Roman" w:cs="Times New Roman"/>
          <w:sz w:val="28"/>
          <w:szCs w:val="28"/>
        </w:rPr>
        <w:t xml:space="preserve">перечень контрольных (надзорных) мероприятий, осуществляемых Управлениями </w:t>
      </w:r>
      <w:proofErr w:type="spellStart"/>
      <w:r w:rsidRPr="00207CE8">
        <w:rPr>
          <w:rFonts w:ascii="Times New Roman" w:hAnsi="Times New Roman" w:cs="Times New Roman"/>
          <w:sz w:val="28"/>
          <w:szCs w:val="28"/>
        </w:rPr>
        <w:t>госавтодорнадзора</w:t>
      </w:r>
      <w:proofErr w:type="spellEnd"/>
      <w:r w:rsidRPr="00207CE8">
        <w:rPr>
          <w:rFonts w:ascii="Times New Roman" w:hAnsi="Times New Roman" w:cs="Times New Roman"/>
          <w:sz w:val="28"/>
          <w:szCs w:val="28"/>
        </w:rPr>
        <w:t xml:space="preserve"> в рамках государственного контроля:</w:t>
      </w:r>
      <w:proofErr w:type="gramEnd"/>
    </w:p>
    <w:p w:rsidR="008C2265" w:rsidRPr="00E47AE8" w:rsidRDefault="008C2265" w:rsidP="008C226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u w:val="single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u w:val="single"/>
        </w:rPr>
        <w:t>С взаимодействием с контролируемым лицом:</w:t>
      </w:r>
    </w:p>
    <w:p w:rsidR="008C2265" w:rsidRPr="00E47AE8" w:rsidRDefault="008C2265" w:rsidP="008C226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 контрольная закупка;</w:t>
      </w:r>
    </w:p>
    <w:p w:rsidR="008C2265" w:rsidRPr="00E47AE8" w:rsidRDefault="008C2265" w:rsidP="008C226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 выборочный контроль;</w:t>
      </w:r>
    </w:p>
    <w:p w:rsidR="008C2265" w:rsidRPr="00E47AE8" w:rsidRDefault="008C2265" w:rsidP="008C226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 инспекционный визит;</w:t>
      </w:r>
    </w:p>
    <w:p w:rsidR="008C2265" w:rsidRPr="00E47AE8" w:rsidRDefault="008C2265" w:rsidP="008C226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 рейдовый осмотр;</w:t>
      </w:r>
    </w:p>
    <w:p w:rsidR="008C2265" w:rsidRPr="00E47AE8" w:rsidRDefault="008C2265" w:rsidP="008C226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 документарная проверка;</w:t>
      </w:r>
    </w:p>
    <w:p w:rsidR="008C2265" w:rsidRPr="00E47AE8" w:rsidRDefault="008C2265" w:rsidP="008C226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 выездная проверка.</w:t>
      </w:r>
    </w:p>
    <w:p w:rsidR="008C2265" w:rsidRPr="00E47AE8" w:rsidRDefault="008C2265" w:rsidP="008C226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u w:val="single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u w:val="single"/>
        </w:rPr>
        <w:t>Без взаимодействия с контролируемым лицом:</w:t>
      </w:r>
    </w:p>
    <w:p w:rsidR="008C2265" w:rsidRPr="00E47AE8" w:rsidRDefault="008C2265" w:rsidP="008C226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 выездное обследование;</w:t>
      </w:r>
    </w:p>
    <w:p w:rsidR="008C2265" w:rsidRPr="00E47AE8" w:rsidRDefault="008C2265" w:rsidP="008C226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 наблюдение за соблюдением обязательных требований (мониторинг безопасности).</w:t>
      </w:r>
    </w:p>
    <w:p w:rsidR="0017218B" w:rsidRDefault="0017218B" w:rsidP="008C2265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E47AE8">
        <w:rPr>
          <w:rFonts w:ascii="Times New Roman" w:hAnsi="Times New Roman"/>
          <w:sz w:val="27"/>
          <w:szCs w:val="27"/>
        </w:rPr>
        <w:t>На 2026 год Отделом был подготовлен План проведения плановых контрольных (надзорных) мероприятий, включающий 4 проверки контролируемых лиц. По техническим причинам данный План не удалось согласовать с органами Прокуратуры</w:t>
      </w:r>
      <w:r w:rsidR="00572D16">
        <w:rPr>
          <w:rFonts w:ascii="Times New Roman" w:hAnsi="Times New Roman"/>
          <w:sz w:val="27"/>
          <w:szCs w:val="27"/>
        </w:rPr>
        <w:t>.</w:t>
      </w:r>
    </w:p>
    <w:p w:rsidR="00572D16" w:rsidRPr="00E47AE8" w:rsidRDefault="00572D16" w:rsidP="00572D16">
      <w:pPr>
        <w:pStyle w:val="a7"/>
        <w:ind w:firstLine="851"/>
        <w:jc w:val="both"/>
        <w:rPr>
          <w:rFonts w:ascii="Times New Roman" w:hAnsi="Times New Roman"/>
          <w:sz w:val="27"/>
          <w:szCs w:val="27"/>
        </w:rPr>
      </w:pPr>
      <w:r w:rsidRPr="00E47AE8">
        <w:rPr>
          <w:rFonts w:ascii="Times New Roman" w:hAnsi="Times New Roman"/>
          <w:sz w:val="27"/>
          <w:szCs w:val="27"/>
        </w:rPr>
        <w:t xml:space="preserve">В План проведения плановых контрольных (надзорных) мероприятий включены только контролируемые лица, относящиеся к чрезвычайно высокой и высокой категории риска. </w:t>
      </w:r>
      <w:proofErr w:type="gramStart"/>
      <w:r w:rsidRPr="00E47AE8">
        <w:rPr>
          <w:rFonts w:ascii="Times New Roman" w:hAnsi="Times New Roman"/>
          <w:sz w:val="27"/>
          <w:szCs w:val="27"/>
        </w:rPr>
        <w:t>Для этого ежегодно должностными лицами Управления производится расчет категории риска объектам контроля (надзора) осуществляющим деятельность по перевозке пассажиров и иных лиц автобусами, осуществляющим перевозку опасных грузов в соответствии с Положением о федеральном государственном контроле (надзоре) на автомобильном транспорте, городском наземном электрическом транспорте и</w:t>
      </w:r>
      <w:r w:rsidRPr="00E47AE8">
        <w:rPr>
          <w:rFonts w:ascii="Times New Roman" w:hAnsi="Times New Roman"/>
          <w:sz w:val="28"/>
          <w:szCs w:val="28"/>
        </w:rPr>
        <w:t xml:space="preserve"> в дорожном хозяйстве, </w:t>
      </w:r>
      <w:r w:rsidRPr="00E47AE8">
        <w:rPr>
          <w:rFonts w:ascii="Times New Roman" w:hAnsi="Times New Roman"/>
          <w:sz w:val="27"/>
          <w:szCs w:val="27"/>
        </w:rPr>
        <w:t>утвержденным Постановлением Правительства Российской Федерации от 29.06.2021 № 1043</w:t>
      </w:r>
      <w:r w:rsidRPr="00E47AE8">
        <w:rPr>
          <w:rFonts w:ascii="Times New Roman" w:hAnsi="Times New Roman"/>
          <w:bCs/>
          <w:sz w:val="27"/>
          <w:szCs w:val="27"/>
        </w:rPr>
        <w:t>.</w:t>
      </w:r>
      <w:r w:rsidRPr="00E47AE8">
        <w:rPr>
          <w:rFonts w:ascii="Times New Roman" w:hAnsi="Times New Roman"/>
          <w:sz w:val="27"/>
          <w:szCs w:val="27"/>
        </w:rPr>
        <w:t xml:space="preserve"> </w:t>
      </w:r>
      <w:proofErr w:type="gramEnd"/>
    </w:p>
    <w:p w:rsidR="0017218B" w:rsidRPr="00E47AE8" w:rsidRDefault="0017218B" w:rsidP="0017218B">
      <w:pPr>
        <w:pStyle w:val="a7"/>
        <w:ind w:firstLine="567"/>
        <w:jc w:val="both"/>
        <w:rPr>
          <w:rFonts w:ascii="Times New Roman" w:hAnsi="Times New Roman"/>
          <w:sz w:val="27"/>
          <w:szCs w:val="27"/>
        </w:rPr>
      </w:pPr>
      <w:r w:rsidRPr="00E47AE8">
        <w:rPr>
          <w:rFonts w:ascii="Times New Roman" w:hAnsi="Times New Roman"/>
          <w:sz w:val="27"/>
          <w:szCs w:val="27"/>
        </w:rPr>
        <w:t xml:space="preserve">Так же на 2026 год подготовлен План </w:t>
      </w:r>
      <w:proofErr w:type="gramStart"/>
      <w:r w:rsidRPr="00E47AE8">
        <w:rPr>
          <w:rFonts w:ascii="Times New Roman" w:hAnsi="Times New Roman"/>
          <w:sz w:val="27"/>
          <w:szCs w:val="27"/>
        </w:rPr>
        <w:t>проверок деятельности органов местного самоуправления должностных лиц местного</w:t>
      </w:r>
      <w:proofErr w:type="gramEnd"/>
      <w:r w:rsidRPr="00E47AE8">
        <w:rPr>
          <w:rFonts w:ascii="Times New Roman" w:hAnsi="Times New Roman"/>
          <w:sz w:val="27"/>
          <w:szCs w:val="27"/>
        </w:rPr>
        <w:t xml:space="preserve"> самоуправления, включающий </w:t>
      </w:r>
      <w:r w:rsidR="00572D16">
        <w:rPr>
          <w:rFonts w:ascii="Times New Roman" w:hAnsi="Times New Roman"/>
          <w:sz w:val="27"/>
          <w:szCs w:val="27"/>
        </w:rPr>
        <w:t xml:space="preserve">                           </w:t>
      </w:r>
      <w:r w:rsidRPr="00E47AE8">
        <w:rPr>
          <w:rFonts w:ascii="Times New Roman" w:hAnsi="Times New Roman"/>
          <w:sz w:val="27"/>
          <w:szCs w:val="27"/>
        </w:rPr>
        <w:t xml:space="preserve">8 проверок. Органы Прокуратуры Псковской области согласовали 1 проверку «Администрации г. Пскова» срок проведения ноябрь 2026 года. План </w:t>
      </w:r>
      <w:r w:rsidR="00A07E87">
        <w:rPr>
          <w:rFonts w:ascii="Times New Roman" w:hAnsi="Times New Roman"/>
          <w:sz w:val="27"/>
          <w:szCs w:val="27"/>
        </w:rPr>
        <w:t xml:space="preserve">опубликован </w:t>
      </w:r>
      <w:r w:rsidRPr="00E47AE8">
        <w:rPr>
          <w:rFonts w:ascii="Times New Roman" w:hAnsi="Times New Roman"/>
          <w:sz w:val="27"/>
          <w:szCs w:val="27"/>
        </w:rPr>
        <w:t xml:space="preserve">в Едином реестре проверок (ЕРП). </w:t>
      </w:r>
    </w:p>
    <w:p w:rsidR="0017218B" w:rsidRPr="00E47AE8" w:rsidRDefault="0017218B" w:rsidP="00572D16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</w:p>
    <w:p w:rsidR="00DE6B3A" w:rsidRPr="00E47AE8" w:rsidRDefault="00DE6B3A" w:rsidP="00572D16">
      <w:pPr>
        <w:pStyle w:val="a7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E6270D" w:rsidRPr="00E47AE8" w:rsidRDefault="00E6270D" w:rsidP="00572D16">
      <w:pPr>
        <w:pStyle w:val="a7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9C459C" w:rsidRDefault="009C459C" w:rsidP="00572D16">
      <w:pPr>
        <w:pStyle w:val="a7"/>
        <w:ind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9C459C" w:rsidRDefault="009C459C" w:rsidP="00572D16">
      <w:pPr>
        <w:pStyle w:val="a7"/>
        <w:ind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9C459C" w:rsidRDefault="009C459C" w:rsidP="00572D16">
      <w:pPr>
        <w:pStyle w:val="a7"/>
        <w:ind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E6270D" w:rsidRPr="00E47AE8" w:rsidRDefault="00E6270D" w:rsidP="00537862">
      <w:pPr>
        <w:pStyle w:val="a7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E47AE8">
        <w:rPr>
          <w:rFonts w:ascii="Times New Roman" w:hAnsi="Times New Roman"/>
          <w:b/>
          <w:sz w:val="27"/>
          <w:szCs w:val="27"/>
        </w:rPr>
        <w:lastRenderedPageBreak/>
        <w:t>Слайд № 6</w:t>
      </w:r>
    </w:p>
    <w:p w:rsidR="00E6270D" w:rsidRPr="00E47AE8" w:rsidRDefault="00E6270D" w:rsidP="00537862">
      <w:pPr>
        <w:pStyle w:val="a7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8C2265" w:rsidRPr="00E47AE8" w:rsidRDefault="008C2265" w:rsidP="00547B71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В связи с мораторием на проведение плановых контрольных (надзорных) мероприятий, а также введенными ограничениями на проведение внеплановых контрольных (надзорных) мероприятий, установленными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контроля», </w:t>
      </w:r>
    </w:p>
    <w:p w:rsidR="00547B71" w:rsidRPr="00E47AE8" w:rsidRDefault="00547B71" w:rsidP="00547B71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квартале 2026 года внеплановые проверки не проводились.</w:t>
      </w:r>
    </w:p>
    <w:p w:rsidR="008C2265" w:rsidRPr="00E47AE8" w:rsidRDefault="00572D16" w:rsidP="008C226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207C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рамках постоянного рейда </w:t>
      </w:r>
      <w:r w:rsidR="008C2265"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проводятся обследования автостанций и автовокзалов, и осуществлялся мониторинг безопасности (посредством ИС КИАСК-ТС-РВ выявлялись нарушители требований, установленных постановлением Правительства РФ от 22.12.2020 № 2216 «Об утверждении Правил оснащения транспортных средств категорий М</w:t>
      </w:r>
      <w:proofErr w:type="gramStart"/>
      <w:r w:rsidR="008C2265"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2</w:t>
      </w:r>
      <w:proofErr w:type="gramEnd"/>
      <w:r w:rsidR="008C2265"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, М3 и транспортных средств категории N, используемых для перевозки опасных грузов, аппаратурой спутниковой навигации»).</w:t>
      </w:r>
    </w:p>
    <w:p w:rsidR="008C2265" w:rsidRPr="00E47AE8" w:rsidRDefault="008C2265" w:rsidP="008C2265">
      <w:pPr>
        <w:spacing w:after="0" w:line="240" w:lineRule="auto"/>
        <w:ind w:firstLine="851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В соответствии с положениями постановления Правительства РФ </w:t>
      </w:r>
      <w:r w:rsidR="00A843E0"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                      </w:t>
      </w: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РФ от 28.04.2015 № 415» сведения о документарных и выездных проверках размещены в ФГИС «Единый реестр контрольных (надзорных) мероприятий» на сайте Генеральной прокуратуры по адресу: </w:t>
      </w:r>
      <w:hyperlink r:id="rId10" w:history="1">
        <w:r w:rsidRPr="00E47AE8">
          <w:rPr>
            <w:rStyle w:val="ac"/>
            <w:rFonts w:ascii="Times New Roman" w:eastAsiaTheme="majorEastAsia" w:hAnsi="Times New Roman"/>
            <w:bCs/>
            <w:sz w:val="28"/>
            <w:szCs w:val="28"/>
          </w:rPr>
          <w:t>https://proverki.gov.ru</w:t>
        </w:r>
      </w:hyperlink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</w:p>
    <w:p w:rsidR="00712F84" w:rsidRPr="00E47AE8" w:rsidRDefault="00712F84" w:rsidP="00712F84">
      <w:pPr>
        <w:pStyle w:val="a9"/>
        <w:spacing w:after="0" w:line="240" w:lineRule="auto"/>
        <w:ind w:left="1065"/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</w:pPr>
    </w:p>
    <w:p w:rsidR="00E6270D" w:rsidRPr="00E47AE8" w:rsidRDefault="00E6270D" w:rsidP="00712F84">
      <w:pPr>
        <w:pStyle w:val="a9"/>
        <w:spacing w:after="0" w:line="240" w:lineRule="auto"/>
        <w:ind w:left="1065"/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</w:pPr>
      <w:r w:rsidRPr="00E47AE8"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  <w:t>Слайд№ 7</w:t>
      </w:r>
    </w:p>
    <w:p w:rsidR="00605C3A" w:rsidRPr="00E47AE8" w:rsidRDefault="00954CB2" w:rsidP="006356EF">
      <w:pPr>
        <w:pStyle w:val="a9"/>
        <w:numPr>
          <w:ilvl w:val="0"/>
          <w:numId w:val="8"/>
        </w:num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</w:pPr>
      <w:r w:rsidRPr="00E47AE8"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  <w:t>Профилактические мероприятия</w:t>
      </w:r>
    </w:p>
    <w:p w:rsidR="00BF0EA3" w:rsidRPr="00E47AE8" w:rsidRDefault="00BF0EA3" w:rsidP="00954CB2">
      <w:pP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</w:pPr>
    </w:p>
    <w:p w:rsidR="00BF0EA3" w:rsidRPr="00E47AE8" w:rsidRDefault="00BF0EA3" w:rsidP="00BC1D9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В соответствии с Федеральным законом от 31.07.2020 № 248-ФЗ </w:t>
      </w: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br/>
        <w:t xml:space="preserve">«О государственном контроле (надзоре) и муниципальном контроле в Российской Федерации» Положением о госконтроле на Управления </w:t>
      </w:r>
      <w:proofErr w:type="spellStart"/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госавтодорнадзора</w:t>
      </w:r>
      <w:proofErr w:type="spellEnd"/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возложена обязанность осуществления следующих видов профилактических мероприятий в рамках государственного контроля: </w:t>
      </w:r>
    </w:p>
    <w:p w:rsidR="00BF0EA3" w:rsidRPr="00E47AE8" w:rsidRDefault="003369A9" w:rsidP="00BC1D9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BF0EA3"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информирование;</w:t>
      </w:r>
    </w:p>
    <w:p w:rsidR="00BF0EA3" w:rsidRPr="00E47AE8" w:rsidRDefault="00BF0EA3" w:rsidP="00BC1D9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 объявление предостережения;</w:t>
      </w:r>
    </w:p>
    <w:p w:rsidR="00BF0EA3" w:rsidRPr="00E47AE8" w:rsidRDefault="00BF0EA3" w:rsidP="00BC1D9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 консультирование;</w:t>
      </w:r>
    </w:p>
    <w:p w:rsidR="00BF0EA3" w:rsidRPr="00E47AE8" w:rsidRDefault="00BF0EA3" w:rsidP="00BC1D9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- профилактический визит.</w:t>
      </w:r>
    </w:p>
    <w:p w:rsidR="00BF0EA3" w:rsidRPr="00E47AE8" w:rsidRDefault="00BF0EA3" w:rsidP="00BC1D9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Согласно нормам Федерального закона от 31.07.2020 № 248-ФЗ </w:t>
      </w:r>
      <w:r w:rsidR="007B5C48"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                                     </w:t>
      </w: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«О государственном контроле (надзоре) и муниципальном контроле в Российской Федерации» при осуществлении государственного контроля (надзора) проведение профилактических мероприятий, является приоритетным по отношению к проведению контрольных (надзорных) мероприятий.</w:t>
      </w:r>
    </w:p>
    <w:p w:rsidR="00BF0EA3" w:rsidRPr="00E47AE8" w:rsidRDefault="00BF0EA3" w:rsidP="00BC1D90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Ограничения, установленные постановлением Правительства РФ</w:t>
      </w: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br/>
      </w:r>
      <w:r w:rsidRPr="00E47AE8">
        <w:t xml:space="preserve"> </w:t>
      </w: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от 10.03.2022 № 336 «Об особенностях организации и осуществления государственного контроля (надзора), муниципального контроля» не распространяются на проведение профилактических мероприятий.</w:t>
      </w:r>
    </w:p>
    <w:p w:rsidR="00CF12E7" w:rsidRPr="00E47AE8" w:rsidRDefault="00712F84" w:rsidP="00BC1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</w:t>
      </w:r>
      <w:r w:rsidR="00CF12E7"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</w:t>
      </w:r>
      <w:r w:rsidR="005E0E20"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="00CF12E7"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предоставленные законодательством формы и виды профилактических мероприятий с учетом имеющихся полномочий:</w:t>
      </w:r>
    </w:p>
    <w:p w:rsidR="00CF12E7" w:rsidRPr="00E47AE8" w:rsidRDefault="00CF12E7" w:rsidP="00BC1D90">
      <w:pPr>
        <w:tabs>
          <w:tab w:val="left" w:pos="18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Осуществляется информирование перевозчиков с использованием официального сайта </w:t>
      </w:r>
      <w:proofErr w:type="spellStart"/>
      <w:r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Ространснадзора</w:t>
      </w:r>
      <w:proofErr w:type="spellEnd"/>
      <w:r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путем направления информационных писем перевозчикам, лицензиатам, организаторам перевозок всего в </w:t>
      </w:r>
      <w:r w:rsidRPr="00E47A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</w:t>
      </w:r>
      <w:r w:rsidR="005E0E20"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78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поведено </w:t>
      </w:r>
      <w:r w:rsidR="0045045A" w:rsidRPr="0078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81EC0" w:rsidRPr="00781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3476</w:t>
      </w:r>
      <w:r w:rsidRPr="00781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1E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информирований.</w:t>
      </w:r>
    </w:p>
    <w:p w:rsidR="00CF12E7" w:rsidRPr="00781EC0" w:rsidRDefault="00CF12E7" w:rsidP="00BC1D90">
      <w:pPr>
        <w:tabs>
          <w:tab w:val="left" w:pos="18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AE8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2</w:t>
      </w:r>
      <w:r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Ежедневно при обращении перевозчиков, специалистами </w:t>
      </w:r>
      <w:r w:rsidR="005E0E20"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консультирование по вопросам соблюдения обязательных требований законодательства Российской Федерации, в том числе и лицензионных требований, всего в </w:t>
      </w:r>
      <w:r w:rsidRPr="00E47A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</w:t>
      </w:r>
      <w:r w:rsidR="005E0E20"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78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781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4041</w:t>
      </w:r>
      <w:r w:rsidRPr="00781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1E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</w:t>
      </w:r>
      <w:r w:rsidR="0045045A" w:rsidRPr="00781EC0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781E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2E7" w:rsidRPr="00E47AE8" w:rsidRDefault="00CF12E7" w:rsidP="00BC1D90">
      <w:pPr>
        <w:tabs>
          <w:tab w:val="left" w:pos="18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8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Объявлено </w:t>
      </w:r>
      <w:r w:rsidR="00781EC0" w:rsidRPr="00781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BF5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78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предостережений о </w:t>
      </w:r>
      <w:r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недопустимости нарушения обязательных требований. Основная причина, это выявление по результатам проводимого наблюдения за соблюдением обязательных требований (мониторинга безопасности)</w:t>
      </w:r>
      <w:r w:rsidR="00565AB5"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не оснащения автобусов аппаратурой спутниковой навигации ГЛОНАСС, или её неработоспособность</w:t>
      </w:r>
      <w:r w:rsidR="0045045A"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2E7" w:rsidRPr="00781EC0" w:rsidRDefault="00CF12E7" w:rsidP="00BC1D90">
      <w:pPr>
        <w:tabs>
          <w:tab w:val="left" w:pos="18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DF365C" w:rsidRPr="0078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 </w:t>
      </w:r>
      <w:r w:rsidR="00DF365C" w:rsidRPr="00781E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F365C" w:rsidRPr="0078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2026 года п</w:t>
      </w:r>
      <w:r w:rsidRPr="0078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роведено </w:t>
      </w:r>
      <w:r w:rsidR="00781EC0" w:rsidRPr="00781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78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профилактических визитов, </w:t>
      </w:r>
      <w:r w:rsidR="00781EC0" w:rsidRPr="00781E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  <w:r w:rsidRPr="0078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– </w:t>
      </w:r>
      <w:r w:rsidR="00781EC0" w:rsidRPr="00781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="00572D16" w:rsidRPr="00572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профилактических </w:t>
      </w:r>
      <w:r w:rsidRPr="00572D1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визитов</w:t>
      </w:r>
      <w:r w:rsidRPr="00781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инициативе контролируемого лица – </w:t>
      </w:r>
      <w:r w:rsidR="00781EC0" w:rsidRPr="00BF5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5045A" w:rsidRPr="00BF5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2D16" w:rsidRPr="00572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профилактических </w:t>
      </w:r>
      <w:r w:rsidRPr="00572D1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визитов</w:t>
      </w:r>
      <w:r w:rsidRPr="00781E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2E7" w:rsidRPr="00E47AE8" w:rsidRDefault="00DF365C" w:rsidP="00BC1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При наличии технической возможности у контролируемых лиц п</w:t>
      </w:r>
      <w:r w:rsidR="00CF12E7" w:rsidRPr="00E47AE8">
        <w:rPr>
          <w:rFonts w:ascii="Times New Roman" w:hAnsi="Times New Roman" w:cs="Times New Roman"/>
          <w:sz w:val="28"/>
          <w:szCs w:val="28"/>
        </w:rPr>
        <w:t xml:space="preserve">рофилактический визит проводится в форме профилактической беседы по месту осуществления деятельности контролируемого лица либо с </w:t>
      </w:r>
      <w:r w:rsidRPr="00E47AE8">
        <w:rPr>
          <w:rFonts w:ascii="Times New Roman" w:hAnsi="Times New Roman" w:cs="Times New Roman"/>
          <w:sz w:val="28"/>
          <w:szCs w:val="28"/>
        </w:rPr>
        <w:t>и</w:t>
      </w:r>
      <w:r w:rsidR="00CF12E7" w:rsidRPr="00E47AE8">
        <w:rPr>
          <w:rFonts w:ascii="Times New Roman" w:hAnsi="Times New Roman" w:cs="Times New Roman"/>
          <w:sz w:val="28"/>
          <w:szCs w:val="28"/>
        </w:rPr>
        <w:t xml:space="preserve">спользованием </w:t>
      </w:r>
      <w:r w:rsidRPr="00E47AE8">
        <w:rPr>
          <w:rFonts w:ascii="Times New Roman" w:hAnsi="Times New Roman" w:cs="Times New Roman"/>
          <w:sz w:val="28"/>
          <w:szCs w:val="28"/>
        </w:rPr>
        <w:t>Мобильного приложения «Инспектор»</w:t>
      </w:r>
      <w:r w:rsidR="00CF12E7" w:rsidRPr="00E47AE8">
        <w:rPr>
          <w:rFonts w:ascii="Times New Roman" w:hAnsi="Times New Roman" w:cs="Times New Roman"/>
          <w:sz w:val="28"/>
          <w:szCs w:val="28"/>
        </w:rPr>
        <w:t>.</w:t>
      </w:r>
      <w:r w:rsidR="00781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2E7" w:rsidRPr="00E47AE8" w:rsidRDefault="00CF12E7" w:rsidP="00BC1D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7AE8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надзора,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надзора исходя из его отнесения к соответствующей категории риска.</w:t>
      </w:r>
      <w:proofErr w:type="gramEnd"/>
    </w:p>
    <w:p w:rsidR="00310C6A" w:rsidRPr="00E47AE8" w:rsidRDefault="00310C6A" w:rsidP="00BC1D90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47AE8">
        <w:rPr>
          <w:rFonts w:ascii="Times New Roman" w:hAnsi="Times New Roman" w:cs="Times New Roman"/>
          <w:sz w:val="28"/>
          <w:szCs w:val="28"/>
        </w:rPr>
        <w:t>В соответствии с ежегодным Планом о</w:t>
      </w:r>
      <w:r w:rsidR="00595119" w:rsidRPr="00E47AE8">
        <w:rPr>
          <w:rFonts w:ascii="Times New Roman" w:hAnsi="Times New Roman" w:cs="Times New Roman"/>
          <w:sz w:val="28"/>
          <w:szCs w:val="28"/>
        </w:rPr>
        <w:t xml:space="preserve">бязательные профилактические визиты проводятся </w:t>
      </w:r>
      <w:r w:rsidRPr="00E47AE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отношении: </w:t>
      </w:r>
    </w:p>
    <w:p w:rsidR="00310C6A" w:rsidRPr="00E47AE8" w:rsidRDefault="00310C6A" w:rsidP="00BC1D90">
      <w:pPr>
        <w:pStyle w:val="a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7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контролируемых лиц, представивших уведомление о начале предоставления услуг по перевозкам грузов транспортными средствами, общая масса которых составляет свыше 2 тонн 500 килограммов (за исключением таких перевозок, осуществляемых для обеспечения собственных нужд юридических лиц, индивидуальных предпринимателей), не позднее 6 месяцев </w:t>
      </w:r>
      <w:proofErr w:type="gramStart"/>
      <w:r w:rsidRPr="00E47AE8">
        <w:rPr>
          <w:rFonts w:ascii="Times New Roman" w:hAnsi="Times New Roman" w:cs="Times New Roman"/>
          <w:color w:val="000000" w:themeColor="text1"/>
          <w:sz w:val="28"/>
          <w:szCs w:val="28"/>
        </w:rPr>
        <w:t>с даты представления</w:t>
      </w:r>
      <w:proofErr w:type="gramEnd"/>
      <w:r w:rsidRPr="00E47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такого уведомления;</w:t>
      </w:r>
    </w:p>
    <w:p w:rsidR="00310C6A" w:rsidRPr="00E47AE8" w:rsidRDefault="00310C6A" w:rsidP="00310C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 в отношении объекта контроля (надзора), а именно деятельность по перевозке пассажиров и иных лиц автобусами, подлежащая лицензированию, в зависимости от отнесения объекта контроля (надзора) к категории риска проводятся со следующей периодичностью:</w:t>
      </w:r>
    </w:p>
    <w:p w:rsidR="00310C6A" w:rsidRPr="00E47AE8" w:rsidRDefault="00310C6A" w:rsidP="00310C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– в отношении объектов контроля (надзора), отнесенных к категории высокого риска – один обязательный профилактический визит в год;</w:t>
      </w:r>
    </w:p>
    <w:p w:rsidR="00310C6A" w:rsidRPr="00E47AE8" w:rsidRDefault="00310C6A" w:rsidP="00310C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– в отношении объектов контроля (надзора), отнесенных к категории значительного риска – не более одного обязательного профилактического визита в 3 года;</w:t>
      </w:r>
    </w:p>
    <w:p w:rsidR="00077A9A" w:rsidRDefault="00310C6A" w:rsidP="00077A9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– в отношении объектов контроля (надзора), отнесенных к категории среднего риска – не более одного обязательного пр</w:t>
      </w:r>
      <w:r w:rsidR="00077A9A">
        <w:rPr>
          <w:rFonts w:ascii="Times New Roman" w:hAnsi="Times New Roman" w:cs="Times New Roman"/>
          <w:sz w:val="28"/>
          <w:szCs w:val="28"/>
        </w:rPr>
        <w:t>офилактического визита в 5 лет.</w:t>
      </w:r>
    </w:p>
    <w:p w:rsidR="00BC1D90" w:rsidRPr="00077A9A" w:rsidRDefault="00BF0EA3" w:rsidP="00077A9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sz w:val="28"/>
          <w:szCs w:val="28"/>
        </w:rPr>
        <w:lastRenderedPageBreak/>
        <w:t xml:space="preserve">Сведения о проведенных профилактических визитах и объявленных предостережениях заносятся в </w:t>
      </w:r>
      <w:r w:rsidR="00310C6A" w:rsidRPr="00E47AE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Федеральную государственную информационн</w:t>
      </w:r>
      <w:r w:rsidR="004F17FD" w:rsidRPr="00E47AE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ую</w:t>
      </w:r>
      <w:r w:rsidR="00310C6A" w:rsidRPr="00E47AE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систем</w:t>
      </w:r>
      <w:r w:rsidR="004F17FD" w:rsidRPr="00E47AE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</w:t>
      </w:r>
      <w:r w:rsidR="00310C6A" w:rsidRPr="00E47AE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— Единый реестр контрольных (надзорных) мероприятий</w:t>
      </w:r>
      <w:r w:rsidR="00310C6A" w:rsidRPr="00E47AE8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="004F17FD" w:rsidRPr="00E47AE8">
        <w:rPr>
          <w:rFonts w:ascii="Times New Roman" w:eastAsiaTheme="majorEastAsia" w:hAnsi="Times New Roman" w:cs="Times New Roman"/>
          <w:bCs/>
          <w:sz w:val="28"/>
          <w:szCs w:val="28"/>
        </w:rPr>
        <w:t>(</w:t>
      </w:r>
      <w:r w:rsidRPr="00E47AE8">
        <w:rPr>
          <w:rFonts w:ascii="Times New Roman" w:eastAsiaTheme="majorEastAsia" w:hAnsi="Times New Roman" w:cs="Times New Roman"/>
          <w:bCs/>
          <w:sz w:val="28"/>
          <w:szCs w:val="28"/>
        </w:rPr>
        <w:t>ФГИС ЕРКНМ</w:t>
      </w:r>
      <w:r w:rsidR="004F17FD" w:rsidRPr="00E47AE8">
        <w:rPr>
          <w:rFonts w:ascii="Times New Roman" w:eastAsiaTheme="majorEastAsia" w:hAnsi="Times New Roman" w:cs="Times New Roman"/>
          <w:bCs/>
          <w:sz w:val="28"/>
          <w:szCs w:val="28"/>
        </w:rPr>
        <w:t>)</w:t>
      </w:r>
      <w:r w:rsidRPr="00E47AE8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и доступны в личных кабинетах контролируемых лиц на </w:t>
      </w:r>
      <w:r w:rsidR="004F17FD" w:rsidRPr="00E47AE8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Едином портале государственных и муниципальных услуг</w:t>
      </w:r>
      <w:r w:rsidR="004F17FD" w:rsidRPr="00E47AE8">
        <w:rPr>
          <w:rFonts w:ascii="Times New Roman" w:eastAsiaTheme="majorEastAsia" w:hAnsi="Times New Roman" w:cs="Times New Roman"/>
          <w:bCs/>
          <w:sz w:val="28"/>
          <w:szCs w:val="28"/>
        </w:rPr>
        <w:t xml:space="preserve"> (</w:t>
      </w:r>
      <w:r w:rsidRPr="00E47AE8">
        <w:rPr>
          <w:rFonts w:ascii="Times New Roman" w:eastAsiaTheme="majorEastAsia" w:hAnsi="Times New Roman" w:cs="Times New Roman"/>
          <w:bCs/>
          <w:sz w:val="28"/>
          <w:szCs w:val="28"/>
        </w:rPr>
        <w:t>ЕПГУ</w:t>
      </w:r>
      <w:r w:rsidR="004F17FD" w:rsidRPr="00E47AE8">
        <w:rPr>
          <w:rFonts w:ascii="Times New Roman" w:eastAsiaTheme="majorEastAsia" w:hAnsi="Times New Roman" w:cs="Times New Roman"/>
          <w:bCs/>
          <w:sz w:val="28"/>
          <w:szCs w:val="28"/>
        </w:rPr>
        <w:t>)</w:t>
      </w:r>
      <w:r w:rsidRPr="00E47AE8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</w:p>
    <w:p w:rsidR="00D34192" w:rsidRPr="00E47AE8" w:rsidRDefault="00D34192" w:rsidP="00CF12E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14EA" w:rsidRPr="00E47AE8" w:rsidRDefault="005714EA" w:rsidP="0082395D">
      <w:pPr>
        <w:pStyle w:val="a9"/>
        <w:spacing w:after="0" w:line="240" w:lineRule="auto"/>
        <w:ind w:left="1065" w:hanging="1065"/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</w:pPr>
      <w:r w:rsidRPr="00E47AE8"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  <w:t>Слайд№ 7</w:t>
      </w:r>
    </w:p>
    <w:p w:rsidR="00BF0EA3" w:rsidRPr="00E47AE8" w:rsidRDefault="00CF12E7" w:rsidP="00CF12E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0064C9" w:rsidRPr="00E47AE8">
        <w:rPr>
          <w:rFonts w:ascii="Times New Roman" w:hAnsi="Times New Roman" w:cs="Times New Roman"/>
          <w:sz w:val="28"/>
          <w:szCs w:val="28"/>
        </w:rPr>
        <w:t>2</w:t>
      </w:r>
    </w:p>
    <w:p w:rsidR="00CF12E7" w:rsidRPr="00E47AE8" w:rsidRDefault="00CF12E7" w:rsidP="00CF12E7">
      <w:pPr>
        <w:pStyle w:val="a7"/>
        <w:spacing w:line="24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E47AE8">
        <w:rPr>
          <w:rFonts w:ascii="Times New Roman" w:hAnsi="Times New Roman"/>
          <w:b/>
          <w:sz w:val="28"/>
          <w:szCs w:val="24"/>
        </w:rPr>
        <w:t xml:space="preserve">Результаты профилактических мероприятий </w:t>
      </w:r>
      <w:r w:rsidRPr="00E47AE8">
        <w:rPr>
          <w:rFonts w:ascii="Times New Roman" w:hAnsi="Times New Roman"/>
          <w:b/>
          <w:sz w:val="28"/>
          <w:szCs w:val="24"/>
        </w:rPr>
        <w:br/>
        <w:t xml:space="preserve">за </w:t>
      </w:r>
      <w:r w:rsidRPr="00E47AE8">
        <w:rPr>
          <w:rFonts w:ascii="Times New Roman" w:hAnsi="Times New Roman"/>
          <w:b/>
          <w:sz w:val="28"/>
          <w:szCs w:val="24"/>
          <w:lang w:val="en-US"/>
        </w:rPr>
        <w:t>I</w:t>
      </w:r>
      <w:r w:rsidRPr="00E47AE8">
        <w:rPr>
          <w:rFonts w:ascii="Times New Roman" w:hAnsi="Times New Roman"/>
          <w:b/>
          <w:sz w:val="28"/>
          <w:szCs w:val="24"/>
        </w:rPr>
        <w:t xml:space="preserve"> квартал 202</w:t>
      </w:r>
      <w:r w:rsidR="004F17FD" w:rsidRPr="00E47AE8">
        <w:rPr>
          <w:rFonts w:ascii="Times New Roman" w:hAnsi="Times New Roman"/>
          <w:b/>
          <w:sz w:val="28"/>
          <w:szCs w:val="24"/>
        </w:rPr>
        <w:t>6</w:t>
      </w:r>
      <w:r w:rsidRPr="00E47AE8">
        <w:rPr>
          <w:rFonts w:ascii="Times New Roman" w:hAnsi="Times New Roman"/>
          <w:b/>
          <w:sz w:val="28"/>
          <w:szCs w:val="24"/>
        </w:rPr>
        <w:t xml:space="preserve"> года</w:t>
      </w:r>
    </w:p>
    <w:tbl>
      <w:tblPr>
        <w:tblStyle w:val="ab"/>
        <w:tblW w:w="10491" w:type="dxa"/>
        <w:tblInd w:w="-318" w:type="dxa"/>
        <w:tblLook w:val="04A0" w:firstRow="1" w:lastRow="0" w:firstColumn="1" w:lastColumn="0" w:noHBand="0" w:noVBand="1"/>
      </w:tblPr>
      <w:tblGrid>
        <w:gridCol w:w="5529"/>
        <w:gridCol w:w="4962"/>
      </w:tblGrid>
      <w:tr w:rsidR="004F17FD" w:rsidRPr="00E47AE8" w:rsidTr="00220C91">
        <w:tc>
          <w:tcPr>
            <w:tcW w:w="5529" w:type="dxa"/>
            <w:tcBorders>
              <w:top w:val="single" w:sz="4" w:space="0" w:color="auto"/>
            </w:tcBorders>
          </w:tcPr>
          <w:p w:rsidR="004F17FD" w:rsidRPr="00E47AE8" w:rsidRDefault="004F17FD" w:rsidP="00F07183">
            <w:pPr>
              <w:pStyle w:val="a7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AE8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4F17FD" w:rsidRPr="00E47AE8" w:rsidRDefault="004F17FD" w:rsidP="00F07183">
            <w:pPr>
              <w:pStyle w:val="a7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4F17FD" w:rsidRPr="00E47AE8" w:rsidRDefault="004F17FD" w:rsidP="00BF0EA3">
            <w:pPr>
              <w:pStyle w:val="a7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AE8">
              <w:rPr>
                <w:rFonts w:ascii="Times New Roman" w:hAnsi="Times New Roman"/>
                <w:sz w:val="24"/>
                <w:szCs w:val="24"/>
              </w:rPr>
              <w:t xml:space="preserve">ТОГАДН по Псковской области </w:t>
            </w:r>
          </w:p>
        </w:tc>
      </w:tr>
      <w:tr w:rsidR="004F17FD" w:rsidRPr="00E47AE8" w:rsidTr="00220C91">
        <w:tc>
          <w:tcPr>
            <w:tcW w:w="5529" w:type="dxa"/>
          </w:tcPr>
          <w:p w:rsidR="004F17FD" w:rsidRPr="00E47AE8" w:rsidRDefault="004F17FD" w:rsidP="00F07183">
            <w:pPr>
              <w:pStyle w:val="a7"/>
              <w:spacing w:line="240" w:lineRule="atLeast"/>
              <w:rPr>
                <w:rFonts w:ascii="Times New Roman" w:hAnsi="Times New Roman"/>
                <w:szCs w:val="24"/>
              </w:rPr>
            </w:pPr>
            <w:r w:rsidRPr="00E47AE8">
              <w:rPr>
                <w:rFonts w:ascii="Times New Roman" w:hAnsi="Times New Roman"/>
                <w:szCs w:val="24"/>
              </w:rPr>
              <w:t>Проведено информирований подконтрольных субъектов</w:t>
            </w:r>
          </w:p>
        </w:tc>
        <w:tc>
          <w:tcPr>
            <w:tcW w:w="4962" w:type="dxa"/>
          </w:tcPr>
          <w:p w:rsidR="004F17FD" w:rsidRPr="00572D16" w:rsidRDefault="0058528D" w:rsidP="00450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16">
              <w:rPr>
                <w:rFonts w:ascii="Times New Roman" w:hAnsi="Times New Roman" w:cs="Times New Roman"/>
                <w:b/>
                <w:sz w:val="24"/>
                <w:szCs w:val="24"/>
              </w:rPr>
              <w:t>3476</w:t>
            </w:r>
          </w:p>
          <w:p w:rsidR="004F17FD" w:rsidRPr="00572D16" w:rsidRDefault="004F17FD" w:rsidP="0045045A">
            <w:pPr>
              <w:pStyle w:val="a7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7FD" w:rsidRPr="00E47AE8" w:rsidTr="00220C91">
        <w:tc>
          <w:tcPr>
            <w:tcW w:w="5529" w:type="dxa"/>
          </w:tcPr>
          <w:p w:rsidR="004F17FD" w:rsidRPr="00E47AE8" w:rsidRDefault="004F17FD" w:rsidP="00F07183">
            <w:pPr>
              <w:pStyle w:val="a7"/>
              <w:spacing w:line="240" w:lineRule="atLeast"/>
              <w:rPr>
                <w:rFonts w:ascii="Times New Roman" w:hAnsi="Times New Roman"/>
                <w:szCs w:val="24"/>
              </w:rPr>
            </w:pPr>
            <w:r w:rsidRPr="00E47AE8">
              <w:rPr>
                <w:rFonts w:ascii="Times New Roman" w:hAnsi="Times New Roman"/>
                <w:szCs w:val="24"/>
              </w:rPr>
              <w:t>Проведено консультирований, из них:</w:t>
            </w:r>
          </w:p>
        </w:tc>
        <w:tc>
          <w:tcPr>
            <w:tcW w:w="4962" w:type="dxa"/>
            <w:vAlign w:val="bottom"/>
          </w:tcPr>
          <w:p w:rsidR="004F17FD" w:rsidRPr="00572D16" w:rsidRDefault="0058528D" w:rsidP="00450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16">
              <w:rPr>
                <w:rFonts w:ascii="Times New Roman" w:hAnsi="Times New Roman" w:cs="Times New Roman"/>
                <w:b/>
                <w:sz w:val="24"/>
                <w:szCs w:val="24"/>
              </w:rPr>
              <w:t>4041</w:t>
            </w:r>
          </w:p>
        </w:tc>
      </w:tr>
      <w:tr w:rsidR="004F17FD" w:rsidRPr="00E47AE8" w:rsidTr="00220C91">
        <w:tc>
          <w:tcPr>
            <w:tcW w:w="5529" w:type="dxa"/>
          </w:tcPr>
          <w:p w:rsidR="004F17FD" w:rsidRPr="00E47AE8" w:rsidRDefault="004F17FD" w:rsidP="00F07183">
            <w:pPr>
              <w:pStyle w:val="a7"/>
              <w:spacing w:line="240" w:lineRule="atLeast"/>
              <w:jc w:val="right"/>
              <w:rPr>
                <w:rFonts w:ascii="Times New Roman" w:hAnsi="Times New Roman"/>
                <w:szCs w:val="24"/>
              </w:rPr>
            </w:pPr>
            <w:r w:rsidRPr="00E47AE8">
              <w:rPr>
                <w:rFonts w:ascii="Times New Roman" w:hAnsi="Times New Roman"/>
                <w:szCs w:val="24"/>
              </w:rPr>
              <w:t>при личном обращении</w:t>
            </w:r>
          </w:p>
        </w:tc>
        <w:tc>
          <w:tcPr>
            <w:tcW w:w="4962" w:type="dxa"/>
            <w:vAlign w:val="bottom"/>
          </w:tcPr>
          <w:p w:rsidR="004F17FD" w:rsidRPr="00572D16" w:rsidRDefault="0058528D" w:rsidP="00450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16">
              <w:rPr>
                <w:rFonts w:ascii="Times New Roman" w:hAnsi="Times New Roman" w:cs="Times New Roman"/>
                <w:b/>
                <w:sz w:val="24"/>
                <w:szCs w:val="24"/>
              </w:rPr>
              <w:t>3981</w:t>
            </w:r>
          </w:p>
        </w:tc>
      </w:tr>
      <w:tr w:rsidR="004F17FD" w:rsidRPr="00E47AE8" w:rsidTr="00220C91">
        <w:tc>
          <w:tcPr>
            <w:tcW w:w="5529" w:type="dxa"/>
          </w:tcPr>
          <w:p w:rsidR="004F17FD" w:rsidRPr="00E47AE8" w:rsidRDefault="004F17FD" w:rsidP="00F07183">
            <w:pPr>
              <w:pStyle w:val="a7"/>
              <w:spacing w:line="240" w:lineRule="atLeast"/>
              <w:jc w:val="right"/>
              <w:rPr>
                <w:rFonts w:ascii="Times New Roman" w:hAnsi="Times New Roman"/>
                <w:szCs w:val="24"/>
              </w:rPr>
            </w:pPr>
            <w:r w:rsidRPr="00E47AE8">
              <w:rPr>
                <w:rFonts w:ascii="Times New Roman" w:hAnsi="Times New Roman"/>
                <w:szCs w:val="24"/>
              </w:rPr>
              <w:t>при получении письменного запроса</w:t>
            </w:r>
          </w:p>
        </w:tc>
        <w:tc>
          <w:tcPr>
            <w:tcW w:w="4962" w:type="dxa"/>
            <w:vAlign w:val="bottom"/>
          </w:tcPr>
          <w:p w:rsidR="004F17FD" w:rsidRPr="00572D16" w:rsidRDefault="004F17FD" w:rsidP="00450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F17FD" w:rsidRPr="00E47AE8" w:rsidTr="00220C91">
        <w:tc>
          <w:tcPr>
            <w:tcW w:w="5529" w:type="dxa"/>
          </w:tcPr>
          <w:p w:rsidR="004F17FD" w:rsidRPr="00E47AE8" w:rsidRDefault="004F17FD" w:rsidP="00F07183">
            <w:pPr>
              <w:pStyle w:val="a7"/>
              <w:spacing w:line="240" w:lineRule="atLeast"/>
              <w:jc w:val="right"/>
              <w:rPr>
                <w:rFonts w:ascii="Times New Roman" w:hAnsi="Times New Roman"/>
                <w:szCs w:val="24"/>
              </w:rPr>
            </w:pPr>
            <w:r w:rsidRPr="00E47AE8">
              <w:rPr>
                <w:rFonts w:ascii="Times New Roman" w:hAnsi="Times New Roman"/>
                <w:szCs w:val="24"/>
              </w:rPr>
              <w:t xml:space="preserve">в ходе проведения </w:t>
            </w:r>
            <w:proofErr w:type="spellStart"/>
            <w:r w:rsidRPr="00E47AE8">
              <w:rPr>
                <w:rFonts w:ascii="Times New Roman" w:hAnsi="Times New Roman"/>
                <w:szCs w:val="24"/>
              </w:rPr>
              <w:t>профвизита</w:t>
            </w:r>
            <w:proofErr w:type="spellEnd"/>
          </w:p>
        </w:tc>
        <w:tc>
          <w:tcPr>
            <w:tcW w:w="4962" w:type="dxa"/>
            <w:vAlign w:val="bottom"/>
          </w:tcPr>
          <w:p w:rsidR="004F17FD" w:rsidRPr="00572D16" w:rsidRDefault="0058528D" w:rsidP="00450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1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4F17FD" w:rsidRPr="00E47AE8" w:rsidTr="00220C91">
        <w:tc>
          <w:tcPr>
            <w:tcW w:w="5529" w:type="dxa"/>
          </w:tcPr>
          <w:p w:rsidR="004F17FD" w:rsidRPr="00E47AE8" w:rsidRDefault="004F17FD" w:rsidP="00F07183">
            <w:pPr>
              <w:pStyle w:val="a7"/>
              <w:spacing w:line="240" w:lineRule="atLeast"/>
              <w:rPr>
                <w:rFonts w:ascii="Times New Roman" w:hAnsi="Times New Roman"/>
                <w:szCs w:val="24"/>
              </w:rPr>
            </w:pPr>
            <w:r w:rsidRPr="00E47AE8">
              <w:rPr>
                <w:rFonts w:ascii="Times New Roman" w:hAnsi="Times New Roman"/>
                <w:szCs w:val="24"/>
              </w:rPr>
              <w:t>Объявлено предостережений</w:t>
            </w:r>
          </w:p>
        </w:tc>
        <w:tc>
          <w:tcPr>
            <w:tcW w:w="4962" w:type="dxa"/>
          </w:tcPr>
          <w:p w:rsidR="004F17FD" w:rsidRPr="00572D16" w:rsidRDefault="0058528D" w:rsidP="00CE27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1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E272D" w:rsidRPr="00572D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F17FD" w:rsidRPr="00E47AE8" w:rsidTr="00220C91">
        <w:tc>
          <w:tcPr>
            <w:tcW w:w="5529" w:type="dxa"/>
          </w:tcPr>
          <w:p w:rsidR="004F17FD" w:rsidRPr="00E47AE8" w:rsidRDefault="004F17FD" w:rsidP="00F07183">
            <w:pPr>
              <w:pStyle w:val="a7"/>
              <w:spacing w:line="240" w:lineRule="atLeast"/>
              <w:rPr>
                <w:rFonts w:ascii="Times New Roman" w:hAnsi="Times New Roman"/>
                <w:szCs w:val="24"/>
              </w:rPr>
            </w:pPr>
            <w:r w:rsidRPr="00E47AE8">
              <w:rPr>
                <w:rFonts w:ascii="Times New Roman" w:hAnsi="Times New Roman"/>
                <w:szCs w:val="24"/>
              </w:rPr>
              <w:t>Проведено профилактических визитов</w:t>
            </w:r>
            <w:r w:rsidR="0058528D">
              <w:rPr>
                <w:rFonts w:ascii="Times New Roman" w:hAnsi="Times New Roman"/>
                <w:szCs w:val="24"/>
              </w:rPr>
              <w:t xml:space="preserve">, из них </w:t>
            </w:r>
          </w:p>
        </w:tc>
        <w:tc>
          <w:tcPr>
            <w:tcW w:w="4962" w:type="dxa"/>
          </w:tcPr>
          <w:p w:rsidR="004F17FD" w:rsidRPr="00572D16" w:rsidRDefault="0058528D" w:rsidP="0045045A">
            <w:pPr>
              <w:pStyle w:val="a7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1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8528D" w:rsidRPr="00E47AE8" w:rsidTr="00220C91">
        <w:tc>
          <w:tcPr>
            <w:tcW w:w="5529" w:type="dxa"/>
            <w:vAlign w:val="bottom"/>
          </w:tcPr>
          <w:p w:rsidR="0058528D" w:rsidRPr="00E47AE8" w:rsidRDefault="0058528D" w:rsidP="00F07183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обязательных</w:t>
            </w:r>
          </w:p>
        </w:tc>
        <w:tc>
          <w:tcPr>
            <w:tcW w:w="4962" w:type="dxa"/>
          </w:tcPr>
          <w:p w:rsidR="0058528D" w:rsidRPr="00572D16" w:rsidRDefault="0058528D" w:rsidP="0045045A">
            <w:pPr>
              <w:pStyle w:val="a7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8528D" w:rsidRPr="00E47AE8" w:rsidTr="00220C91">
        <w:tc>
          <w:tcPr>
            <w:tcW w:w="5529" w:type="dxa"/>
            <w:vAlign w:val="bottom"/>
          </w:tcPr>
          <w:p w:rsidR="0058528D" w:rsidRPr="00E47AE8" w:rsidRDefault="0058528D" w:rsidP="00F07183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заявлению</w:t>
            </w:r>
          </w:p>
        </w:tc>
        <w:tc>
          <w:tcPr>
            <w:tcW w:w="4962" w:type="dxa"/>
          </w:tcPr>
          <w:p w:rsidR="0058528D" w:rsidRPr="00572D16" w:rsidRDefault="0058528D" w:rsidP="0045045A">
            <w:pPr>
              <w:pStyle w:val="a7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F17FD" w:rsidRPr="00E47AE8" w:rsidTr="00220C91">
        <w:tc>
          <w:tcPr>
            <w:tcW w:w="5529" w:type="dxa"/>
            <w:vAlign w:val="bottom"/>
          </w:tcPr>
          <w:p w:rsidR="004F17FD" w:rsidRPr="00E47AE8" w:rsidRDefault="004F17FD" w:rsidP="00F07183">
            <w:pPr>
              <w:spacing w:beforeLines="20" w:before="48" w:afterLines="20" w:after="48"/>
              <w:rPr>
                <w:rFonts w:ascii="Times New Roman" w:hAnsi="Times New Roman" w:cs="Times New Roman"/>
                <w:color w:val="000000"/>
              </w:rPr>
            </w:pPr>
            <w:r w:rsidRPr="00E47AE8">
              <w:rPr>
                <w:rFonts w:ascii="Times New Roman" w:hAnsi="Times New Roman" w:cs="Times New Roman"/>
                <w:color w:val="000000"/>
              </w:rPr>
              <w:t>Проведено наблюдений за соблюдением обязательных требований (мониторинг безопасности)</w:t>
            </w:r>
          </w:p>
        </w:tc>
        <w:tc>
          <w:tcPr>
            <w:tcW w:w="4962" w:type="dxa"/>
          </w:tcPr>
          <w:p w:rsidR="004F17FD" w:rsidRPr="00572D16" w:rsidRDefault="0058528D" w:rsidP="00CE272D">
            <w:pPr>
              <w:pStyle w:val="a7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1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E272D" w:rsidRPr="00572D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DE6DA0" w:rsidRPr="00E47AE8" w:rsidRDefault="00DE6DA0" w:rsidP="00DE6D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270D" w:rsidRPr="00E47AE8" w:rsidRDefault="00E6270D" w:rsidP="00DE6D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>Слайд № 8; №9</w:t>
      </w:r>
    </w:p>
    <w:p w:rsidR="00930E08" w:rsidRPr="00E47AE8" w:rsidRDefault="00930E08" w:rsidP="00BC1D90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>Результаты специального режима государственного контроля (постоянный рейд) в части профилактики, выявления и пресечения правонарушений в сфере пассажирских перевозок.</w:t>
      </w:r>
    </w:p>
    <w:p w:rsidR="00930E08" w:rsidRPr="00E47AE8" w:rsidRDefault="00930E08" w:rsidP="00930E0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0E08" w:rsidRPr="00E47AE8" w:rsidRDefault="00930E08" w:rsidP="00930E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Постоянный рейд – это специальный режим государственного контроля (надзора), применяемый при осуществлении надзора. Данный вид контроля предусмотрен Федеральным законом от 31.07.2020 № 248-ФЗ </w:t>
      </w:r>
      <w:r w:rsidRPr="00E47AE8">
        <w:rPr>
          <w:rFonts w:ascii="Times New Roman" w:hAnsi="Times New Roman" w:cs="Times New Roman"/>
          <w:sz w:val="28"/>
          <w:szCs w:val="28"/>
        </w:rPr>
        <w:br/>
        <w:t xml:space="preserve">«О государственном контроле (надзоре) и муниципальном контроле в Российской Федерации» и закреплен в полномочиях </w:t>
      </w:r>
      <w:proofErr w:type="spellStart"/>
      <w:r w:rsidRPr="00E47AE8">
        <w:rPr>
          <w:rFonts w:ascii="Times New Roman" w:hAnsi="Times New Roman" w:cs="Times New Roman"/>
          <w:sz w:val="28"/>
          <w:szCs w:val="28"/>
        </w:rPr>
        <w:t>Ространснадзора</w:t>
      </w:r>
      <w:proofErr w:type="spellEnd"/>
      <w:r w:rsidRPr="00E47AE8">
        <w:rPr>
          <w:rFonts w:ascii="Times New Roman" w:hAnsi="Times New Roman" w:cs="Times New Roman"/>
          <w:sz w:val="28"/>
          <w:szCs w:val="28"/>
        </w:rPr>
        <w:t xml:space="preserve"> Положением о госконтроле.</w:t>
      </w:r>
    </w:p>
    <w:p w:rsidR="00930E08" w:rsidRPr="00E47AE8" w:rsidRDefault="00930E08" w:rsidP="00930E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Информация о проведенных постоянных рейдах внесению в ФГИС ЕРКНМ не подлежит.</w:t>
      </w:r>
    </w:p>
    <w:p w:rsidR="00930E08" w:rsidRPr="00E47AE8" w:rsidRDefault="00930E08" w:rsidP="00930E08">
      <w:pPr>
        <w:spacing w:after="0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Ограничения, установленные постановлением Правительства РФ</w:t>
      </w: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br/>
      </w:r>
      <w:r w:rsidRPr="00E47AE8">
        <w:t xml:space="preserve"> </w:t>
      </w: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от 10.03.2022 № 336 «Об особенностях организации и осуществления государственного контроля (надзора), муниципального контроля» не распространяются на осуществление специальных режимов государственного контроля, поэтому постоянный рейд в </w:t>
      </w:r>
      <w:r w:rsidR="00DE6DA0"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lang w:val="en-US"/>
        </w:rPr>
        <w:t>I</w:t>
      </w:r>
      <w:r w:rsidR="00DE6DA0"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квартале </w:t>
      </w: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202</w:t>
      </w:r>
      <w:r w:rsidR="00DE6DA0"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6</w:t>
      </w: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год</w:t>
      </w:r>
      <w:r w:rsidR="00DE6DA0"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а</w:t>
      </w:r>
      <w:r w:rsidRPr="00E47AE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проводился в плановом порядке.</w:t>
      </w:r>
    </w:p>
    <w:p w:rsidR="002653AB" w:rsidRPr="00284AFE" w:rsidRDefault="00930E08" w:rsidP="00930E0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84AFE">
        <w:rPr>
          <w:rFonts w:ascii="Times New Roman" w:hAnsi="Times New Roman" w:cs="Times New Roman"/>
          <w:sz w:val="28"/>
          <w:szCs w:val="28"/>
        </w:rPr>
        <w:lastRenderedPageBreak/>
        <w:t xml:space="preserve">В ходе осуществления постоянного рейда </w:t>
      </w:r>
      <w:r w:rsidR="002653AB" w:rsidRPr="00284AFE">
        <w:rPr>
          <w:rFonts w:ascii="Times New Roman" w:hAnsi="Times New Roman" w:cs="Times New Roman"/>
          <w:sz w:val="28"/>
          <w:szCs w:val="28"/>
        </w:rPr>
        <w:t xml:space="preserve">в части профилактики, выявления и пресечения правонарушений в сфере пассажирских перевозок за </w:t>
      </w:r>
      <w:r w:rsidR="002653AB" w:rsidRPr="00284A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653AB" w:rsidRPr="00284AFE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DE6DA0" w:rsidRPr="00284AFE">
        <w:rPr>
          <w:rFonts w:ascii="Times New Roman" w:hAnsi="Times New Roman" w:cs="Times New Roman"/>
          <w:sz w:val="28"/>
          <w:szCs w:val="28"/>
        </w:rPr>
        <w:t>6</w:t>
      </w:r>
      <w:r w:rsidR="002653AB" w:rsidRPr="00284AF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84AFE">
        <w:rPr>
          <w:rFonts w:ascii="Times New Roman" w:hAnsi="Times New Roman" w:cs="Times New Roman"/>
          <w:sz w:val="28"/>
          <w:szCs w:val="28"/>
        </w:rPr>
        <w:t xml:space="preserve">на подконтрольных территориях должностными лицами </w:t>
      </w:r>
      <w:r w:rsidR="00DE6DA0" w:rsidRPr="00284AFE">
        <w:rPr>
          <w:rFonts w:ascii="Times New Roman" w:hAnsi="Times New Roman" w:cs="Times New Roman"/>
          <w:sz w:val="28"/>
          <w:szCs w:val="28"/>
        </w:rPr>
        <w:t>Отдела</w:t>
      </w:r>
      <w:r w:rsidRPr="00284AFE">
        <w:rPr>
          <w:rFonts w:ascii="Times New Roman" w:hAnsi="Times New Roman" w:cs="Times New Roman"/>
          <w:sz w:val="28"/>
          <w:szCs w:val="28"/>
        </w:rPr>
        <w:t xml:space="preserve"> проверено </w:t>
      </w:r>
      <w:r w:rsidR="00284AFE" w:rsidRPr="00284AFE">
        <w:rPr>
          <w:rFonts w:ascii="Times New Roman" w:hAnsi="Times New Roman" w:cs="Times New Roman"/>
          <w:b/>
          <w:sz w:val="28"/>
          <w:szCs w:val="28"/>
        </w:rPr>
        <w:t>106</w:t>
      </w:r>
      <w:r w:rsidR="002653AB" w:rsidRPr="002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AFE">
        <w:rPr>
          <w:rFonts w:ascii="Times New Roman" w:hAnsi="Times New Roman" w:cs="Times New Roman"/>
          <w:sz w:val="28"/>
          <w:szCs w:val="28"/>
        </w:rPr>
        <w:t>транспортн</w:t>
      </w:r>
      <w:r w:rsidR="002653AB" w:rsidRPr="00284AFE">
        <w:rPr>
          <w:rFonts w:ascii="Times New Roman" w:hAnsi="Times New Roman" w:cs="Times New Roman"/>
          <w:sz w:val="28"/>
          <w:szCs w:val="28"/>
        </w:rPr>
        <w:t>ых</w:t>
      </w:r>
      <w:r w:rsidRPr="00284AFE">
        <w:rPr>
          <w:rFonts w:ascii="Times New Roman" w:hAnsi="Times New Roman" w:cs="Times New Roman"/>
          <w:sz w:val="28"/>
          <w:szCs w:val="28"/>
        </w:rPr>
        <w:t xml:space="preserve"> средств, из которых </w:t>
      </w:r>
      <w:r w:rsidR="00284AFE" w:rsidRPr="00284AFE">
        <w:rPr>
          <w:rFonts w:ascii="Times New Roman" w:hAnsi="Times New Roman" w:cs="Times New Roman"/>
          <w:b/>
          <w:sz w:val="28"/>
          <w:szCs w:val="28"/>
        </w:rPr>
        <w:t>21</w:t>
      </w:r>
      <w:r w:rsidR="002653AB" w:rsidRPr="002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AFE">
        <w:rPr>
          <w:rFonts w:ascii="Times New Roman" w:hAnsi="Times New Roman" w:cs="Times New Roman"/>
          <w:sz w:val="28"/>
          <w:szCs w:val="28"/>
        </w:rPr>
        <w:t xml:space="preserve">с нарушениями, всего выявлено </w:t>
      </w:r>
      <w:r w:rsidR="00284AFE" w:rsidRPr="00284AFE">
        <w:rPr>
          <w:rFonts w:ascii="Times New Roman" w:hAnsi="Times New Roman" w:cs="Times New Roman"/>
          <w:b/>
          <w:sz w:val="28"/>
          <w:szCs w:val="28"/>
        </w:rPr>
        <w:t>31</w:t>
      </w:r>
      <w:r w:rsidR="002653AB" w:rsidRPr="00284AFE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284AFE" w:rsidRPr="00284AFE">
        <w:rPr>
          <w:rFonts w:ascii="Times New Roman" w:hAnsi="Times New Roman" w:cs="Times New Roman"/>
          <w:sz w:val="28"/>
          <w:szCs w:val="28"/>
        </w:rPr>
        <w:t>е</w:t>
      </w:r>
      <w:r w:rsidR="002653AB" w:rsidRPr="00284AFE">
        <w:rPr>
          <w:rFonts w:ascii="Times New Roman" w:hAnsi="Times New Roman" w:cs="Times New Roman"/>
          <w:sz w:val="28"/>
          <w:szCs w:val="28"/>
        </w:rPr>
        <w:t>, с</w:t>
      </w:r>
      <w:r w:rsidR="002653AB" w:rsidRPr="002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оставлено </w:t>
      </w:r>
      <w:r w:rsidR="00284AFE" w:rsidRPr="00284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284AFE" w:rsidRPr="002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3AB" w:rsidRPr="00284A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284AFE" w:rsidRPr="00284A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653AB" w:rsidRPr="002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вынесено </w:t>
      </w:r>
      <w:r w:rsidR="00284AFE" w:rsidRPr="00284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2653AB" w:rsidRPr="00284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 об административном правонарушении на общую сумму </w:t>
      </w:r>
      <w:r w:rsidR="00284AFE" w:rsidRPr="00284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375,0</w:t>
      </w:r>
      <w:r w:rsidR="00693784" w:rsidRPr="00284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93784" w:rsidRPr="00284AF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</w:t>
      </w:r>
      <w:r w:rsidR="0057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взыскано штрафов на сумму </w:t>
      </w:r>
      <w:r w:rsidR="005714EA" w:rsidRPr="00571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215,0</w:t>
      </w:r>
      <w:proofErr w:type="gramEnd"/>
      <w:r w:rsidR="00571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рублей.</w:t>
      </w:r>
      <w:r w:rsidR="00693784" w:rsidRPr="00284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270D" w:rsidRPr="00E47AE8" w:rsidRDefault="00E6270D" w:rsidP="00930E0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DA0" w:rsidRPr="00E47AE8" w:rsidRDefault="00E6270D" w:rsidP="00E6270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7A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 10; № 11</w:t>
      </w:r>
    </w:p>
    <w:p w:rsidR="00930E08" w:rsidRPr="00E47AE8" w:rsidRDefault="00F07183" w:rsidP="00F0718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0064C9" w:rsidRPr="00E47AE8">
        <w:rPr>
          <w:rFonts w:ascii="Times New Roman" w:hAnsi="Times New Roman" w:cs="Times New Roman"/>
          <w:sz w:val="28"/>
          <w:szCs w:val="28"/>
        </w:rPr>
        <w:t>3</w:t>
      </w:r>
    </w:p>
    <w:p w:rsidR="00F07183" w:rsidRPr="00E47AE8" w:rsidRDefault="00F07183" w:rsidP="00DE6DA0">
      <w:pPr>
        <w:pStyle w:val="a9"/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проведения постоянного рейда в части профилактики, выявления и пресечения правонарушений в сфере пассажирских перевозок за </w:t>
      </w:r>
      <w:r w:rsidRPr="00E47AE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47AE8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DE6DA0" w:rsidRPr="00E47AE8">
        <w:rPr>
          <w:rFonts w:ascii="Times New Roman" w:hAnsi="Times New Roman" w:cs="Times New Roman"/>
          <w:b/>
          <w:sz w:val="28"/>
          <w:szCs w:val="28"/>
        </w:rPr>
        <w:t>6</w:t>
      </w:r>
      <w:r w:rsidRPr="00E47AE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253"/>
        <w:tblW w:w="9782" w:type="dxa"/>
        <w:tblLook w:val="04A0" w:firstRow="1" w:lastRow="0" w:firstColumn="1" w:lastColumn="0" w:noHBand="0" w:noVBand="1"/>
      </w:tblPr>
      <w:tblGrid>
        <w:gridCol w:w="4877"/>
        <w:gridCol w:w="1043"/>
        <w:gridCol w:w="3862"/>
      </w:tblGrid>
      <w:tr w:rsidR="00DE6DA0" w:rsidRPr="00E47AE8" w:rsidTr="00DE6DA0">
        <w:trPr>
          <w:trHeight w:val="315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A0" w:rsidRPr="00E47AE8" w:rsidRDefault="00DE6DA0" w:rsidP="00F07183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A0" w:rsidRPr="00E47AE8" w:rsidRDefault="00DE6DA0" w:rsidP="00F0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0" w:rsidRPr="00E47AE8" w:rsidRDefault="00DE6DA0" w:rsidP="00F07183">
            <w:pPr>
              <w:pStyle w:val="a7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AE8">
              <w:rPr>
                <w:rFonts w:ascii="Times New Roman" w:hAnsi="Times New Roman"/>
                <w:sz w:val="24"/>
                <w:szCs w:val="24"/>
              </w:rPr>
              <w:t xml:space="preserve">ТОГАДН по Псковской области </w:t>
            </w:r>
          </w:p>
        </w:tc>
      </w:tr>
      <w:tr w:rsidR="00DE6DA0" w:rsidRPr="00E47AE8" w:rsidTr="00DE6DA0">
        <w:trPr>
          <w:trHeight w:val="315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DA0" w:rsidRPr="00E47AE8" w:rsidRDefault="00DE6DA0" w:rsidP="00767F45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проверенных транспортных средств, всего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DA0" w:rsidRPr="00E47AE8" w:rsidRDefault="00DE6DA0" w:rsidP="007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A0" w:rsidRPr="00A84FFF" w:rsidRDefault="005714EA" w:rsidP="007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</w:p>
        </w:tc>
      </w:tr>
      <w:tr w:rsidR="00DE6DA0" w:rsidRPr="00E47AE8" w:rsidTr="00DE6DA0">
        <w:trPr>
          <w:trHeight w:val="491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DA0" w:rsidRPr="00E47AE8" w:rsidRDefault="00DE6DA0" w:rsidP="00767F45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с нарушениями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DA0" w:rsidRPr="00E47AE8" w:rsidRDefault="00DE6DA0" w:rsidP="007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A0" w:rsidRPr="00A84FFF" w:rsidRDefault="005714EA" w:rsidP="007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</w:p>
        </w:tc>
      </w:tr>
      <w:tr w:rsidR="00DE6DA0" w:rsidRPr="00E47AE8" w:rsidTr="00DE6DA0">
        <w:trPr>
          <w:trHeight w:val="467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DA0" w:rsidRPr="00E47AE8" w:rsidRDefault="00DE6DA0" w:rsidP="007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выявленных нарушений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DA0" w:rsidRPr="00E47AE8" w:rsidRDefault="00DE6DA0" w:rsidP="007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A0" w:rsidRPr="00A84FFF" w:rsidRDefault="005714EA" w:rsidP="007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DE6DA0" w:rsidRPr="00E47AE8" w:rsidTr="00DE6DA0">
        <w:trPr>
          <w:trHeight w:val="446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DA0" w:rsidRPr="00E47AE8" w:rsidRDefault="00DE6DA0" w:rsidP="00767F45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Составлено протоколов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DA0" w:rsidRPr="00E47AE8" w:rsidRDefault="00DE6DA0" w:rsidP="007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A0" w:rsidRPr="00A84FFF" w:rsidRDefault="005714EA" w:rsidP="007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DE6DA0" w:rsidRPr="00E47AE8" w:rsidTr="00DE6DA0">
        <w:trPr>
          <w:trHeight w:val="368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DA0" w:rsidRPr="00E47AE8" w:rsidRDefault="00DE6DA0" w:rsidP="00767F45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Вынесено постановлений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DA0" w:rsidRPr="00E47AE8" w:rsidRDefault="00DE6DA0" w:rsidP="007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A0" w:rsidRPr="00A84FFF" w:rsidRDefault="005714EA" w:rsidP="007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DE6DA0" w:rsidRPr="00E47AE8" w:rsidTr="00DE6DA0">
        <w:trPr>
          <w:trHeight w:val="458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DA0" w:rsidRPr="00E47AE8" w:rsidRDefault="00DE6DA0" w:rsidP="0013604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наложенных штрафов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DA0" w:rsidRPr="00E47AE8" w:rsidRDefault="00DE6DA0" w:rsidP="00DE6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A0" w:rsidRPr="00A84FFF" w:rsidRDefault="005714EA" w:rsidP="007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375,0</w:t>
            </w:r>
          </w:p>
        </w:tc>
      </w:tr>
      <w:tr w:rsidR="00DE6DA0" w:rsidRPr="00E47AE8" w:rsidTr="00DE6DA0">
        <w:trPr>
          <w:trHeight w:val="315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A0" w:rsidRPr="00E47AE8" w:rsidRDefault="00DE6DA0" w:rsidP="00136048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взысканных штрафов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DA0" w:rsidRPr="00E47AE8" w:rsidRDefault="00DE6DA0" w:rsidP="00DE6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A0" w:rsidRPr="00A84FFF" w:rsidRDefault="005714EA" w:rsidP="0057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215,0</w:t>
            </w:r>
          </w:p>
        </w:tc>
      </w:tr>
      <w:tr w:rsidR="00DE6DA0" w:rsidRPr="00E47AE8" w:rsidTr="00136048">
        <w:trPr>
          <w:trHeight w:val="37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DA0" w:rsidRPr="00E47AE8" w:rsidRDefault="00DE6DA0" w:rsidP="00767F45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Изъято транспортных средств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DA0" w:rsidRPr="00E47AE8" w:rsidRDefault="00DE6DA0" w:rsidP="007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A0" w:rsidRPr="00A84FFF" w:rsidRDefault="005714EA" w:rsidP="0076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F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F07183" w:rsidRPr="00E47AE8" w:rsidRDefault="00F07183" w:rsidP="00F07183">
      <w:pPr>
        <w:spacing w:after="0"/>
        <w:rPr>
          <w:rFonts w:ascii="Times New Roman" w:hAnsi="Times New Roman" w:cs="Times New Roman"/>
          <w:b/>
        </w:rPr>
      </w:pPr>
    </w:p>
    <w:p w:rsidR="00E6270D" w:rsidRDefault="00E6270D" w:rsidP="00E6270D">
      <w:pPr>
        <w:pStyle w:val="a9"/>
        <w:spacing w:after="0" w:line="240" w:lineRule="auto"/>
        <w:ind w:left="1495" w:hanging="1353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</w:pPr>
      <w:r w:rsidRPr="00E47AE8"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  <w:t>Слайд № 12</w:t>
      </w:r>
      <w:r w:rsidR="005D6AFF" w:rsidRPr="00E47AE8"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  <w:t>; № 13</w:t>
      </w:r>
    </w:p>
    <w:p w:rsidR="00280A3B" w:rsidRPr="00E47AE8" w:rsidRDefault="00280A3B" w:rsidP="00E6270D">
      <w:pPr>
        <w:pStyle w:val="a9"/>
        <w:spacing w:after="0" w:line="240" w:lineRule="auto"/>
        <w:ind w:left="1495" w:hanging="1353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</w:pPr>
    </w:p>
    <w:p w:rsidR="000A78D0" w:rsidRPr="00E47AE8" w:rsidRDefault="000A78D0" w:rsidP="006356EF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 xml:space="preserve">Результаты специального режима государственного контроля (постоянный рейд) в части профилактики, выявления и пресечения правонарушений в сфере осуществления международных автомобильных перевозок на территории </w:t>
      </w:r>
    </w:p>
    <w:p w:rsidR="000A78D0" w:rsidRPr="00E47AE8" w:rsidRDefault="000A78D0" w:rsidP="000A78D0">
      <w:pPr>
        <w:pStyle w:val="a9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8D0" w:rsidRPr="00E47AE8" w:rsidRDefault="000A78D0" w:rsidP="000A78D0">
      <w:pPr>
        <w:pStyle w:val="ad"/>
        <w:ind w:left="11" w:right="11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Реализация полномочий государственного контроля (надзора) за осуществлением международных автомобильных перевозок проводится должностными лицами </w:t>
      </w:r>
      <w:r w:rsidR="00FA7693" w:rsidRPr="00E47AE8">
        <w:rPr>
          <w:rFonts w:ascii="Times New Roman" w:hAnsi="Times New Roman" w:cs="Times New Roman"/>
          <w:sz w:val="28"/>
          <w:szCs w:val="28"/>
        </w:rPr>
        <w:t>Отдела</w:t>
      </w:r>
      <w:r w:rsidRPr="00E47AE8">
        <w:rPr>
          <w:rFonts w:ascii="Times New Roman" w:hAnsi="Times New Roman" w:cs="Times New Roman"/>
          <w:sz w:val="28"/>
          <w:szCs w:val="28"/>
        </w:rPr>
        <w:t xml:space="preserve"> на сети федеральных автомобильных дорог, проходящих по территории Псковской области на автодорогах:</w:t>
      </w:r>
    </w:p>
    <w:p w:rsidR="000A78D0" w:rsidRPr="00E47AE8" w:rsidRDefault="000A78D0" w:rsidP="000A78D0">
      <w:pPr>
        <w:pStyle w:val="ad"/>
        <w:ind w:left="14" w:right="9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 М-9 «Балтия» Москва–Волоколамск (граница с Республикой Латвия);</w:t>
      </w:r>
    </w:p>
    <w:p w:rsidR="000A78D0" w:rsidRPr="00E47AE8" w:rsidRDefault="000A78D0" w:rsidP="000A78D0">
      <w:pPr>
        <w:pStyle w:val="ad"/>
        <w:ind w:left="11" w:right="11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 Р-23 Санкт-Петербург-Псков–Невель (</w:t>
      </w:r>
      <w:r w:rsidR="00FA7693" w:rsidRPr="00E47AE8">
        <w:rPr>
          <w:rFonts w:ascii="Times New Roman" w:hAnsi="Times New Roman" w:cs="Times New Roman"/>
          <w:sz w:val="28"/>
          <w:szCs w:val="28"/>
        </w:rPr>
        <w:t>граница с Республикой Беларусь).</w:t>
      </w:r>
    </w:p>
    <w:p w:rsidR="00FA7693" w:rsidRPr="00E47AE8" w:rsidRDefault="00FA7693" w:rsidP="00FA7693">
      <w:pPr>
        <w:pStyle w:val="ad"/>
        <w:ind w:left="11" w:right="11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При этом используются три стационарных поста СКП «</w:t>
      </w:r>
      <w:proofErr w:type="spellStart"/>
      <w:r w:rsidRPr="00E47AE8">
        <w:rPr>
          <w:rFonts w:ascii="Times New Roman" w:hAnsi="Times New Roman" w:cs="Times New Roman"/>
          <w:sz w:val="28"/>
          <w:szCs w:val="28"/>
        </w:rPr>
        <w:t>Любятово</w:t>
      </w:r>
      <w:proofErr w:type="spellEnd"/>
      <w:r w:rsidRPr="00E47AE8">
        <w:rPr>
          <w:rFonts w:ascii="Times New Roman" w:hAnsi="Times New Roman" w:cs="Times New Roman"/>
          <w:sz w:val="28"/>
          <w:szCs w:val="28"/>
        </w:rPr>
        <w:t>»; СКП «Лобок», СПВК «Кунья» и два передвижных контрольных пункта. Контроль на постах осуществляется в соответствии с установленными графиками работ инспекторского состава.</w:t>
      </w:r>
    </w:p>
    <w:p w:rsidR="000A78D0" w:rsidRPr="00854C6B" w:rsidRDefault="000A78D0" w:rsidP="000A78D0">
      <w:pPr>
        <w:pStyle w:val="ad"/>
        <w:ind w:left="11" w:right="11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854C6B">
        <w:rPr>
          <w:rFonts w:ascii="Times New Roman" w:hAnsi="Times New Roman" w:cs="Times New Roman"/>
          <w:sz w:val="28"/>
          <w:szCs w:val="28"/>
        </w:rPr>
        <w:lastRenderedPageBreak/>
        <w:t xml:space="preserve">Всего за </w:t>
      </w:r>
      <w:r w:rsidRPr="00854C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4C6B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150416" w:rsidRPr="00854C6B">
        <w:rPr>
          <w:rFonts w:ascii="Times New Roman" w:hAnsi="Times New Roman" w:cs="Times New Roman"/>
          <w:sz w:val="28"/>
          <w:szCs w:val="28"/>
        </w:rPr>
        <w:t>6</w:t>
      </w:r>
      <w:r w:rsidRPr="00854C6B">
        <w:rPr>
          <w:rFonts w:ascii="Times New Roman" w:hAnsi="Times New Roman" w:cs="Times New Roman"/>
          <w:sz w:val="28"/>
          <w:szCs w:val="28"/>
        </w:rPr>
        <w:t xml:space="preserve"> год на постах контроля </w:t>
      </w:r>
      <w:r w:rsidR="00150416" w:rsidRPr="00854C6B">
        <w:rPr>
          <w:rFonts w:ascii="Times New Roman" w:hAnsi="Times New Roman" w:cs="Times New Roman"/>
          <w:sz w:val="28"/>
          <w:szCs w:val="28"/>
        </w:rPr>
        <w:t>Отдела</w:t>
      </w:r>
      <w:r w:rsidRPr="00854C6B">
        <w:rPr>
          <w:rFonts w:ascii="Times New Roman" w:hAnsi="Times New Roman" w:cs="Times New Roman"/>
          <w:sz w:val="28"/>
          <w:szCs w:val="28"/>
        </w:rPr>
        <w:t xml:space="preserve"> проверено – </w:t>
      </w:r>
      <w:r w:rsidR="00854C6B" w:rsidRPr="00854C6B">
        <w:rPr>
          <w:rFonts w:ascii="Times New Roman" w:hAnsi="Times New Roman" w:cs="Times New Roman"/>
          <w:b/>
          <w:sz w:val="28"/>
          <w:szCs w:val="28"/>
        </w:rPr>
        <w:t xml:space="preserve">4725 </w:t>
      </w:r>
      <w:r w:rsidRPr="00854C6B">
        <w:rPr>
          <w:rFonts w:ascii="Times New Roman" w:hAnsi="Times New Roman" w:cs="Times New Roman"/>
          <w:sz w:val="28"/>
          <w:szCs w:val="28"/>
        </w:rPr>
        <w:t xml:space="preserve">ТС, в том числе с нарушениями – </w:t>
      </w:r>
      <w:r w:rsidR="00854C6B" w:rsidRPr="00854C6B">
        <w:rPr>
          <w:rFonts w:ascii="Times New Roman" w:hAnsi="Times New Roman" w:cs="Times New Roman"/>
          <w:b/>
          <w:sz w:val="28"/>
          <w:szCs w:val="28"/>
        </w:rPr>
        <w:t>1731</w:t>
      </w:r>
      <w:r w:rsidRPr="00854C6B">
        <w:rPr>
          <w:rFonts w:ascii="Times New Roman" w:hAnsi="Times New Roman" w:cs="Times New Roman"/>
          <w:sz w:val="28"/>
          <w:szCs w:val="28"/>
        </w:rPr>
        <w:t xml:space="preserve"> выявлено нарушений транспортного законодательства – </w:t>
      </w:r>
      <w:r w:rsidR="00854C6B" w:rsidRPr="00854C6B">
        <w:rPr>
          <w:rFonts w:ascii="Times New Roman" w:hAnsi="Times New Roman" w:cs="Times New Roman"/>
          <w:b/>
          <w:sz w:val="28"/>
          <w:szCs w:val="28"/>
        </w:rPr>
        <w:t>2035</w:t>
      </w:r>
      <w:r w:rsidRPr="00854C6B">
        <w:rPr>
          <w:rFonts w:ascii="Times New Roman" w:hAnsi="Times New Roman" w:cs="Times New Roman"/>
          <w:sz w:val="28"/>
          <w:szCs w:val="28"/>
        </w:rPr>
        <w:t xml:space="preserve">, вынесено постановлений – </w:t>
      </w:r>
      <w:r w:rsidR="00854C6B" w:rsidRPr="00854C6B">
        <w:rPr>
          <w:rFonts w:ascii="Times New Roman" w:hAnsi="Times New Roman" w:cs="Times New Roman"/>
          <w:b/>
          <w:sz w:val="28"/>
          <w:szCs w:val="28"/>
        </w:rPr>
        <w:t>1828</w:t>
      </w:r>
      <w:r w:rsidRPr="00854C6B">
        <w:rPr>
          <w:rFonts w:ascii="Times New Roman" w:hAnsi="Times New Roman" w:cs="Times New Roman"/>
          <w:sz w:val="28"/>
          <w:szCs w:val="28"/>
        </w:rPr>
        <w:t xml:space="preserve"> на общую сумму – </w:t>
      </w:r>
      <w:r w:rsidR="00854C6B" w:rsidRPr="00854C6B">
        <w:rPr>
          <w:rFonts w:ascii="Times New Roman" w:hAnsi="Times New Roman" w:cs="Times New Roman"/>
          <w:b/>
          <w:sz w:val="28"/>
          <w:szCs w:val="28"/>
        </w:rPr>
        <w:t xml:space="preserve">33 </w:t>
      </w:r>
      <w:r w:rsidR="008915BF" w:rsidRPr="00854C6B">
        <w:rPr>
          <w:rFonts w:ascii="Times New Roman" w:hAnsi="Times New Roman" w:cs="Times New Roman"/>
          <w:b/>
          <w:sz w:val="28"/>
          <w:szCs w:val="28"/>
        </w:rPr>
        <w:t xml:space="preserve">мил. </w:t>
      </w:r>
      <w:r w:rsidR="00854C6B" w:rsidRPr="00854C6B">
        <w:rPr>
          <w:rFonts w:ascii="Times New Roman" w:hAnsi="Times New Roman" w:cs="Times New Roman"/>
          <w:b/>
          <w:sz w:val="28"/>
          <w:szCs w:val="28"/>
        </w:rPr>
        <w:t>524</w:t>
      </w:r>
      <w:r w:rsidR="00F6123D" w:rsidRPr="00854C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C6B">
        <w:rPr>
          <w:rFonts w:ascii="Times New Roman" w:hAnsi="Times New Roman" w:cs="Times New Roman"/>
          <w:sz w:val="28"/>
          <w:szCs w:val="28"/>
        </w:rPr>
        <w:t xml:space="preserve">тыс. рублей, взыскано штрафов на общую сумму – </w:t>
      </w:r>
      <w:r w:rsidR="00854C6B" w:rsidRPr="00572D16">
        <w:rPr>
          <w:rFonts w:ascii="Times New Roman" w:hAnsi="Times New Roman" w:cs="Times New Roman"/>
          <w:b/>
          <w:sz w:val="28"/>
          <w:szCs w:val="28"/>
        </w:rPr>
        <w:t>20</w:t>
      </w:r>
      <w:r w:rsidR="008915BF" w:rsidRPr="00572D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5BF" w:rsidRPr="00854C6B">
        <w:rPr>
          <w:rFonts w:ascii="Times New Roman" w:hAnsi="Times New Roman" w:cs="Times New Roman"/>
          <w:b/>
          <w:sz w:val="28"/>
          <w:szCs w:val="28"/>
        </w:rPr>
        <w:t xml:space="preserve">мил. </w:t>
      </w:r>
      <w:r w:rsidR="00854C6B" w:rsidRPr="00854C6B">
        <w:rPr>
          <w:rFonts w:ascii="Times New Roman" w:hAnsi="Times New Roman" w:cs="Times New Roman"/>
          <w:b/>
          <w:sz w:val="28"/>
          <w:szCs w:val="28"/>
        </w:rPr>
        <w:t>924</w:t>
      </w:r>
      <w:r w:rsidR="00F6123D" w:rsidRPr="00854C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C6B">
        <w:rPr>
          <w:rFonts w:ascii="Times New Roman" w:hAnsi="Times New Roman" w:cs="Times New Roman"/>
          <w:b/>
          <w:sz w:val="28"/>
          <w:szCs w:val="28"/>
        </w:rPr>
        <w:t>тыс. рублей</w:t>
      </w:r>
      <w:r w:rsidRPr="00854C6B">
        <w:rPr>
          <w:rFonts w:ascii="Times New Roman" w:hAnsi="Times New Roman" w:cs="Times New Roman"/>
          <w:sz w:val="28"/>
          <w:szCs w:val="28"/>
        </w:rPr>
        <w:t>.</w:t>
      </w:r>
    </w:p>
    <w:p w:rsidR="00F6123D" w:rsidRPr="00854C6B" w:rsidRDefault="00F6123D" w:rsidP="00F612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C6B">
        <w:rPr>
          <w:rFonts w:ascii="Times New Roman" w:hAnsi="Times New Roman" w:cs="Times New Roman"/>
          <w:sz w:val="28"/>
          <w:szCs w:val="28"/>
        </w:rPr>
        <w:t xml:space="preserve">В качестве обеспечительной меры в соответствии со статьей 27.13 КоАП РФ на подконтрольных Управлению территориях задержано </w:t>
      </w:r>
      <w:r w:rsidR="00854C6B" w:rsidRPr="00854C6B">
        <w:rPr>
          <w:rFonts w:ascii="Times New Roman" w:hAnsi="Times New Roman" w:cs="Times New Roman"/>
          <w:b/>
          <w:sz w:val="28"/>
          <w:szCs w:val="28"/>
        </w:rPr>
        <w:t>123</w:t>
      </w:r>
      <w:r w:rsidRPr="00854C6B">
        <w:rPr>
          <w:rFonts w:ascii="Times New Roman" w:hAnsi="Times New Roman" w:cs="Times New Roman"/>
          <w:sz w:val="28"/>
          <w:szCs w:val="28"/>
        </w:rPr>
        <w:t xml:space="preserve"> транспортное средство. </w:t>
      </w:r>
    </w:p>
    <w:p w:rsidR="00F6123D" w:rsidRPr="00E47AE8" w:rsidRDefault="00F6123D" w:rsidP="000A78D0">
      <w:pPr>
        <w:pStyle w:val="ad"/>
        <w:ind w:left="11" w:right="11" w:firstLine="697"/>
        <w:jc w:val="both"/>
        <w:rPr>
          <w:rFonts w:ascii="Times New Roman" w:hAnsi="Times New Roman" w:cs="Times New Roman"/>
          <w:sz w:val="28"/>
          <w:szCs w:val="28"/>
        </w:rPr>
      </w:pPr>
    </w:p>
    <w:p w:rsidR="000A78D0" w:rsidRPr="00E47AE8" w:rsidRDefault="000064C9" w:rsidP="000064C9">
      <w:pPr>
        <w:pStyle w:val="a9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Таблица № 4 </w:t>
      </w:r>
    </w:p>
    <w:p w:rsidR="000A78D0" w:rsidRPr="00E47AE8" w:rsidRDefault="000A78D0" w:rsidP="000A78D0">
      <w:pPr>
        <w:spacing w:after="0"/>
        <w:ind w:right="4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 xml:space="preserve">Результаты государственного </w:t>
      </w:r>
      <w:proofErr w:type="gramStart"/>
      <w:r w:rsidRPr="00E47AE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E47AE8">
        <w:rPr>
          <w:rFonts w:ascii="Times New Roman" w:hAnsi="Times New Roman" w:cs="Times New Roman"/>
          <w:b/>
          <w:sz w:val="28"/>
          <w:szCs w:val="28"/>
        </w:rPr>
        <w:t xml:space="preserve"> осуществлением международных автомобильных перевозок за </w:t>
      </w:r>
      <w:r w:rsidRPr="00E47AE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47AE8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150416" w:rsidRPr="00E47AE8">
        <w:rPr>
          <w:rFonts w:ascii="Times New Roman" w:hAnsi="Times New Roman" w:cs="Times New Roman"/>
          <w:b/>
          <w:sz w:val="28"/>
          <w:szCs w:val="28"/>
        </w:rPr>
        <w:t>6</w:t>
      </w:r>
      <w:r w:rsidRPr="00E47AE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A78D0" w:rsidRPr="00E47AE8" w:rsidRDefault="000A78D0" w:rsidP="000A78D0">
      <w:pPr>
        <w:spacing w:after="0"/>
        <w:ind w:right="423"/>
        <w:jc w:val="right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4786"/>
        <w:gridCol w:w="5387"/>
      </w:tblGrid>
      <w:tr w:rsidR="00150416" w:rsidRPr="00E47AE8" w:rsidTr="00150416">
        <w:tc>
          <w:tcPr>
            <w:tcW w:w="4786" w:type="dxa"/>
            <w:vAlign w:val="center"/>
          </w:tcPr>
          <w:p w:rsidR="00150416" w:rsidRPr="00E47AE8" w:rsidRDefault="00150416" w:rsidP="000A78D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</w:tc>
        <w:tc>
          <w:tcPr>
            <w:tcW w:w="5387" w:type="dxa"/>
          </w:tcPr>
          <w:p w:rsidR="00150416" w:rsidRPr="00E47AE8" w:rsidRDefault="00150416" w:rsidP="000A78D0">
            <w:pPr>
              <w:pStyle w:val="a7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AE8">
              <w:rPr>
                <w:rFonts w:ascii="Times New Roman" w:hAnsi="Times New Roman"/>
                <w:sz w:val="24"/>
                <w:szCs w:val="24"/>
              </w:rPr>
              <w:t xml:space="preserve">ТОГАДН по Псковской области </w:t>
            </w:r>
          </w:p>
        </w:tc>
      </w:tr>
      <w:tr w:rsidR="00854C6B" w:rsidRPr="00E47AE8" w:rsidTr="00150416">
        <w:tc>
          <w:tcPr>
            <w:tcW w:w="4786" w:type="dxa"/>
            <w:vAlign w:val="center"/>
          </w:tcPr>
          <w:p w:rsidR="00854C6B" w:rsidRPr="00E47AE8" w:rsidRDefault="00854C6B" w:rsidP="00017BFB">
            <w:pPr>
              <w:pStyle w:val="a7"/>
              <w:rPr>
                <w:rFonts w:ascii="Times New Roman" w:hAnsi="Times New Roman" w:cs="Times New Roman"/>
              </w:rPr>
            </w:pPr>
            <w:r w:rsidRPr="00E47AE8">
              <w:rPr>
                <w:rFonts w:ascii="Times New Roman" w:hAnsi="Times New Roman" w:cs="Times New Roman"/>
              </w:rPr>
              <w:t>Проверено транспортных средств</w:t>
            </w:r>
          </w:p>
        </w:tc>
        <w:tc>
          <w:tcPr>
            <w:tcW w:w="5387" w:type="dxa"/>
            <w:vAlign w:val="center"/>
          </w:tcPr>
          <w:p w:rsidR="00854C6B" w:rsidRPr="00572D16" w:rsidRDefault="00854C6B">
            <w:pPr>
              <w:pStyle w:val="a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 w:rsidRPr="00572D16">
              <w:rPr>
                <w:rFonts w:eastAsia="Calibri"/>
                <w:b/>
                <w:bCs/>
                <w:color w:val="000000" w:themeColor="text1"/>
                <w:kern w:val="24"/>
              </w:rPr>
              <w:t>4725</w:t>
            </w:r>
          </w:p>
        </w:tc>
      </w:tr>
      <w:tr w:rsidR="00854C6B" w:rsidRPr="00E47AE8" w:rsidTr="00150416">
        <w:tc>
          <w:tcPr>
            <w:tcW w:w="4786" w:type="dxa"/>
            <w:vAlign w:val="center"/>
          </w:tcPr>
          <w:p w:rsidR="00854C6B" w:rsidRPr="00E47AE8" w:rsidRDefault="00854C6B" w:rsidP="00017BFB">
            <w:pPr>
              <w:pStyle w:val="a7"/>
              <w:rPr>
                <w:rFonts w:ascii="Times New Roman" w:hAnsi="Times New Roman" w:cs="Times New Roman"/>
              </w:rPr>
            </w:pPr>
            <w:r w:rsidRPr="00E47AE8">
              <w:rPr>
                <w:rFonts w:ascii="Times New Roman" w:hAnsi="Times New Roman" w:cs="Times New Roman"/>
              </w:rPr>
              <w:t>Выявлено транспортных средств с нарушениями</w:t>
            </w:r>
          </w:p>
        </w:tc>
        <w:tc>
          <w:tcPr>
            <w:tcW w:w="5387" w:type="dxa"/>
            <w:vAlign w:val="center"/>
          </w:tcPr>
          <w:p w:rsidR="00854C6B" w:rsidRPr="00572D16" w:rsidRDefault="00854C6B">
            <w:pPr>
              <w:pStyle w:val="ae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b/>
              </w:rPr>
            </w:pPr>
            <w:r w:rsidRPr="00572D16">
              <w:rPr>
                <w:rFonts w:eastAsia="Calibri"/>
                <w:b/>
                <w:bCs/>
                <w:color w:val="000000" w:themeColor="text1"/>
                <w:kern w:val="24"/>
              </w:rPr>
              <w:t>1731</w:t>
            </w:r>
          </w:p>
        </w:tc>
      </w:tr>
      <w:tr w:rsidR="00854C6B" w:rsidRPr="00E47AE8" w:rsidTr="00150416">
        <w:tc>
          <w:tcPr>
            <w:tcW w:w="4786" w:type="dxa"/>
            <w:vAlign w:val="center"/>
          </w:tcPr>
          <w:p w:rsidR="00854C6B" w:rsidRPr="00E47AE8" w:rsidRDefault="00854C6B" w:rsidP="00017BFB">
            <w:pPr>
              <w:pStyle w:val="a7"/>
              <w:rPr>
                <w:rFonts w:ascii="Times New Roman" w:hAnsi="Times New Roman" w:cs="Times New Roman"/>
              </w:rPr>
            </w:pPr>
            <w:r w:rsidRPr="00E47AE8">
              <w:rPr>
                <w:rFonts w:ascii="Times New Roman" w:hAnsi="Times New Roman" w:cs="Times New Roman"/>
              </w:rPr>
              <w:t xml:space="preserve">Выявлено нарушений </w:t>
            </w:r>
          </w:p>
        </w:tc>
        <w:tc>
          <w:tcPr>
            <w:tcW w:w="5387" w:type="dxa"/>
            <w:vAlign w:val="center"/>
          </w:tcPr>
          <w:p w:rsidR="00854C6B" w:rsidRPr="00572D16" w:rsidRDefault="00854C6B">
            <w:pPr>
              <w:pStyle w:val="ae"/>
              <w:spacing w:before="0" w:beforeAutospacing="0" w:after="0" w:afterAutospacing="0" w:line="334" w:lineRule="atLeast"/>
              <w:jc w:val="center"/>
              <w:rPr>
                <w:rFonts w:ascii="Arial" w:hAnsi="Arial" w:cs="Arial"/>
                <w:b/>
              </w:rPr>
            </w:pPr>
            <w:r w:rsidRPr="00572D16">
              <w:rPr>
                <w:rFonts w:eastAsia="Calibri"/>
                <w:b/>
                <w:bCs/>
                <w:color w:val="000000" w:themeColor="text1"/>
                <w:kern w:val="24"/>
              </w:rPr>
              <w:t>2035</w:t>
            </w:r>
          </w:p>
        </w:tc>
      </w:tr>
      <w:tr w:rsidR="00854C6B" w:rsidRPr="00E47AE8" w:rsidTr="00150416">
        <w:tc>
          <w:tcPr>
            <w:tcW w:w="4786" w:type="dxa"/>
            <w:vAlign w:val="center"/>
          </w:tcPr>
          <w:p w:rsidR="00854C6B" w:rsidRPr="00E47AE8" w:rsidRDefault="00854C6B" w:rsidP="00BD4228">
            <w:pPr>
              <w:pStyle w:val="a7"/>
              <w:rPr>
                <w:rFonts w:ascii="Times New Roman" w:hAnsi="Times New Roman" w:cs="Times New Roman"/>
              </w:rPr>
            </w:pPr>
            <w:r w:rsidRPr="00E47AE8">
              <w:rPr>
                <w:rFonts w:ascii="Times New Roman" w:hAnsi="Times New Roman" w:cs="Times New Roman"/>
              </w:rPr>
              <w:t>Вынесено постановлений о привлечении к адм. ответственности</w:t>
            </w:r>
          </w:p>
        </w:tc>
        <w:tc>
          <w:tcPr>
            <w:tcW w:w="5387" w:type="dxa"/>
            <w:vAlign w:val="center"/>
          </w:tcPr>
          <w:p w:rsidR="00854C6B" w:rsidRPr="00572D16" w:rsidRDefault="00854C6B">
            <w:pPr>
              <w:pStyle w:val="ae"/>
              <w:spacing w:before="0" w:beforeAutospacing="0" w:after="0" w:afterAutospacing="0" w:line="320" w:lineRule="atLeast"/>
              <w:jc w:val="center"/>
              <w:rPr>
                <w:rFonts w:ascii="Arial" w:hAnsi="Arial" w:cs="Arial"/>
                <w:b/>
              </w:rPr>
            </w:pPr>
            <w:r w:rsidRPr="00572D16">
              <w:rPr>
                <w:rFonts w:eastAsia="Calibri"/>
                <w:b/>
                <w:bCs/>
                <w:color w:val="000000" w:themeColor="text1"/>
                <w:kern w:val="24"/>
              </w:rPr>
              <w:t>1828</w:t>
            </w:r>
          </w:p>
        </w:tc>
      </w:tr>
      <w:tr w:rsidR="00854C6B" w:rsidRPr="00E47AE8" w:rsidTr="00150416">
        <w:tc>
          <w:tcPr>
            <w:tcW w:w="4786" w:type="dxa"/>
            <w:vAlign w:val="center"/>
          </w:tcPr>
          <w:p w:rsidR="00854C6B" w:rsidRPr="00E47AE8" w:rsidRDefault="00854C6B" w:rsidP="00017BFB">
            <w:pPr>
              <w:pStyle w:val="a7"/>
              <w:rPr>
                <w:rFonts w:ascii="Times New Roman" w:hAnsi="Times New Roman" w:cs="Times New Roman"/>
              </w:rPr>
            </w:pPr>
            <w:r w:rsidRPr="00E47AE8">
              <w:rPr>
                <w:rFonts w:ascii="Times New Roman" w:hAnsi="Times New Roman" w:cs="Times New Roman"/>
              </w:rPr>
              <w:t>Сумма наложенных адм. штрафов, тыс. руб.</w:t>
            </w:r>
          </w:p>
        </w:tc>
        <w:tc>
          <w:tcPr>
            <w:tcW w:w="5387" w:type="dxa"/>
            <w:vAlign w:val="center"/>
          </w:tcPr>
          <w:p w:rsidR="00854C6B" w:rsidRPr="00572D16" w:rsidRDefault="00854C6B">
            <w:pPr>
              <w:pStyle w:val="a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 w:rsidRPr="00572D16">
              <w:rPr>
                <w:rFonts w:eastAsia="Calibri"/>
                <w:b/>
                <w:bCs/>
                <w:color w:val="000000" w:themeColor="text1"/>
                <w:kern w:val="24"/>
              </w:rPr>
              <w:t>33524,5</w:t>
            </w:r>
          </w:p>
        </w:tc>
      </w:tr>
      <w:tr w:rsidR="00854C6B" w:rsidRPr="00E47AE8" w:rsidTr="00150416">
        <w:tc>
          <w:tcPr>
            <w:tcW w:w="4786" w:type="dxa"/>
            <w:vAlign w:val="center"/>
          </w:tcPr>
          <w:p w:rsidR="00854C6B" w:rsidRPr="00E47AE8" w:rsidRDefault="00854C6B" w:rsidP="00017BFB">
            <w:pPr>
              <w:pStyle w:val="a7"/>
              <w:rPr>
                <w:rFonts w:ascii="Times New Roman" w:hAnsi="Times New Roman" w:cs="Times New Roman"/>
              </w:rPr>
            </w:pPr>
            <w:r w:rsidRPr="00E47AE8">
              <w:rPr>
                <w:rFonts w:ascii="Times New Roman" w:hAnsi="Times New Roman" w:cs="Times New Roman"/>
              </w:rPr>
              <w:t>Сумма взысканных адм. штрафов, тыс. руб.</w:t>
            </w:r>
          </w:p>
        </w:tc>
        <w:tc>
          <w:tcPr>
            <w:tcW w:w="5387" w:type="dxa"/>
            <w:vAlign w:val="center"/>
          </w:tcPr>
          <w:p w:rsidR="00854C6B" w:rsidRPr="00572D16" w:rsidRDefault="00854C6B">
            <w:pPr>
              <w:pStyle w:val="ae"/>
              <w:spacing w:before="0" w:beforeAutospacing="0" w:after="0" w:afterAutospacing="0" w:line="315" w:lineRule="atLeast"/>
              <w:jc w:val="center"/>
              <w:rPr>
                <w:rFonts w:ascii="Arial" w:hAnsi="Arial" w:cs="Arial"/>
                <w:b/>
              </w:rPr>
            </w:pPr>
            <w:r w:rsidRPr="00572D16">
              <w:rPr>
                <w:rFonts w:eastAsia="Calibri"/>
                <w:b/>
                <w:bCs/>
                <w:color w:val="000000" w:themeColor="text1"/>
                <w:kern w:val="24"/>
              </w:rPr>
              <w:t>20924,9</w:t>
            </w:r>
          </w:p>
        </w:tc>
      </w:tr>
      <w:tr w:rsidR="00854C6B" w:rsidRPr="00E47AE8" w:rsidTr="00150416">
        <w:tc>
          <w:tcPr>
            <w:tcW w:w="4786" w:type="dxa"/>
            <w:vAlign w:val="center"/>
          </w:tcPr>
          <w:p w:rsidR="00854C6B" w:rsidRPr="00E47AE8" w:rsidRDefault="00854C6B" w:rsidP="00017BFB">
            <w:pPr>
              <w:pStyle w:val="a7"/>
              <w:rPr>
                <w:rFonts w:ascii="Times New Roman" w:hAnsi="Times New Roman" w:cs="Times New Roman"/>
              </w:rPr>
            </w:pPr>
            <w:r w:rsidRPr="00E47AE8">
              <w:rPr>
                <w:rFonts w:ascii="Times New Roman" w:hAnsi="Times New Roman" w:cs="Times New Roman"/>
              </w:rPr>
              <w:t>Задержано ТС в порядке ст. 27.13 КоАП РФ</w:t>
            </w:r>
          </w:p>
        </w:tc>
        <w:tc>
          <w:tcPr>
            <w:tcW w:w="5387" w:type="dxa"/>
            <w:vAlign w:val="center"/>
          </w:tcPr>
          <w:p w:rsidR="00854C6B" w:rsidRPr="00572D16" w:rsidRDefault="00854C6B">
            <w:pPr>
              <w:pStyle w:val="a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 w:rsidRPr="00572D16">
              <w:rPr>
                <w:rFonts w:eastAsia="Calibri"/>
                <w:b/>
                <w:bCs/>
                <w:color w:val="000000" w:themeColor="text1"/>
                <w:kern w:val="24"/>
              </w:rPr>
              <w:t>123</w:t>
            </w:r>
          </w:p>
        </w:tc>
      </w:tr>
    </w:tbl>
    <w:p w:rsidR="000A78D0" w:rsidRPr="00E47AE8" w:rsidRDefault="000A78D0" w:rsidP="000A78D0">
      <w:pPr>
        <w:pStyle w:val="a9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0D" w:rsidRPr="00E47AE8" w:rsidRDefault="00E6270D" w:rsidP="00280A3B">
      <w:pPr>
        <w:pStyle w:val="a9"/>
        <w:spacing w:after="0" w:line="240" w:lineRule="auto"/>
        <w:ind w:left="1429" w:hanging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>Слайд № 1</w:t>
      </w:r>
      <w:r w:rsidR="005D6AFF" w:rsidRPr="00E47AE8">
        <w:rPr>
          <w:rFonts w:ascii="Times New Roman" w:hAnsi="Times New Roman" w:cs="Times New Roman"/>
          <w:b/>
          <w:sz w:val="28"/>
          <w:szCs w:val="28"/>
        </w:rPr>
        <w:t>4</w:t>
      </w:r>
      <w:r w:rsidRPr="00E47AE8">
        <w:rPr>
          <w:rFonts w:ascii="Times New Roman" w:hAnsi="Times New Roman" w:cs="Times New Roman"/>
          <w:b/>
          <w:sz w:val="28"/>
          <w:szCs w:val="28"/>
        </w:rPr>
        <w:t>; № 1</w:t>
      </w:r>
      <w:r w:rsidR="005D6AFF" w:rsidRPr="00E47AE8">
        <w:rPr>
          <w:rFonts w:ascii="Times New Roman" w:hAnsi="Times New Roman" w:cs="Times New Roman"/>
          <w:b/>
          <w:sz w:val="28"/>
          <w:szCs w:val="28"/>
        </w:rPr>
        <w:t>5</w:t>
      </w:r>
    </w:p>
    <w:p w:rsidR="00E6270D" w:rsidRPr="00E47AE8" w:rsidRDefault="00E6270D" w:rsidP="000A78D0">
      <w:pPr>
        <w:pStyle w:val="a9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3D2" w:rsidRPr="00E47AE8" w:rsidRDefault="005A03D2" w:rsidP="006356EF">
      <w:pPr>
        <w:pStyle w:val="a9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>Результаты специального режима государственного контроля (постоянный рейд) в части контрол</w:t>
      </w:r>
      <w:r w:rsidR="007B5C48" w:rsidRPr="00E47AE8">
        <w:rPr>
          <w:rFonts w:ascii="Times New Roman" w:hAnsi="Times New Roman" w:cs="Times New Roman"/>
          <w:b/>
          <w:sz w:val="28"/>
          <w:szCs w:val="28"/>
        </w:rPr>
        <w:t>я грузовых автоперевозок по Р</w:t>
      </w:r>
      <w:r w:rsidR="00D933B3" w:rsidRPr="00E47AE8">
        <w:rPr>
          <w:rFonts w:ascii="Times New Roman" w:hAnsi="Times New Roman" w:cs="Times New Roman"/>
          <w:b/>
          <w:sz w:val="28"/>
          <w:szCs w:val="28"/>
        </w:rPr>
        <w:t xml:space="preserve">оссийской Федерации и </w:t>
      </w:r>
      <w:r w:rsidRPr="00E47AE8">
        <w:rPr>
          <w:rFonts w:ascii="Times New Roman" w:hAnsi="Times New Roman" w:cs="Times New Roman"/>
          <w:b/>
          <w:sz w:val="28"/>
          <w:szCs w:val="28"/>
        </w:rPr>
        <w:t>весогабаритных параметров</w:t>
      </w:r>
    </w:p>
    <w:p w:rsidR="000A78D0" w:rsidRPr="00E47AE8" w:rsidRDefault="000A78D0" w:rsidP="007B5C48">
      <w:pPr>
        <w:pStyle w:val="a9"/>
        <w:spacing w:after="0" w:line="240" w:lineRule="auto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3D2" w:rsidRPr="00E47AE8" w:rsidRDefault="00D933B3" w:rsidP="005A03D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5A03D2" w:rsidRPr="00E47AE8">
        <w:rPr>
          <w:rFonts w:ascii="Times New Roman" w:hAnsi="Times New Roman" w:cs="Times New Roman"/>
          <w:sz w:val="28"/>
          <w:szCs w:val="28"/>
        </w:rPr>
        <w:t>осуществляется весовой и габаритный контроль транспортных средств на дорогах федерального значения.</w:t>
      </w:r>
    </w:p>
    <w:p w:rsidR="005A03D2" w:rsidRPr="00E47AE8" w:rsidRDefault="005A03D2" w:rsidP="005A03D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Проводится </w:t>
      </w:r>
      <w:proofErr w:type="gramStart"/>
      <w:r w:rsidRPr="00E47A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7AE8">
        <w:rPr>
          <w:rFonts w:ascii="Times New Roman" w:hAnsi="Times New Roman" w:cs="Times New Roman"/>
          <w:sz w:val="28"/>
          <w:szCs w:val="28"/>
        </w:rPr>
        <w:t xml:space="preserve"> исполнением владельцами транспортных средств обязанности по возмещению вреда, причиняемого автомобильным дорогам общего пользования федерального значения. Обязанность внесения платы (система взимания платы «Платон») определена постановлением Правительства РФ от 14.06.2013 № 504 (ред. от 09.04.2021) «О взимании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тонн».</w:t>
      </w:r>
    </w:p>
    <w:p w:rsidR="005A03D2" w:rsidRPr="00854C6B" w:rsidRDefault="005A03D2" w:rsidP="005A03D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C6B">
        <w:rPr>
          <w:rFonts w:ascii="Times New Roman" w:hAnsi="Times New Roman" w:cs="Times New Roman"/>
          <w:sz w:val="28"/>
          <w:szCs w:val="28"/>
        </w:rPr>
        <w:t xml:space="preserve">За </w:t>
      </w:r>
      <w:r w:rsidRPr="00854C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4C6B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D933B3" w:rsidRPr="00854C6B">
        <w:rPr>
          <w:rFonts w:ascii="Times New Roman" w:hAnsi="Times New Roman" w:cs="Times New Roman"/>
          <w:sz w:val="28"/>
          <w:szCs w:val="28"/>
        </w:rPr>
        <w:t>6</w:t>
      </w:r>
      <w:r w:rsidRPr="00854C6B">
        <w:rPr>
          <w:rFonts w:ascii="Times New Roman" w:hAnsi="Times New Roman" w:cs="Times New Roman"/>
          <w:sz w:val="28"/>
          <w:szCs w:val="28"/>
        </w:rPr>
        <w:t xml:space="preserve"> года должностными лицами </w:t>
      </w:r>
      <w:r w:rsidR="00D933B3" w:rsidRPr="00854C6B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854C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проверено на СПВК и ПКП (контрольное взвешивание) </w:t>
      </w:r>
      <w:r w:rsidR="00854C6B" w:rsidRPr="00854C6B">
        <w:rPr>
          <w:rFonts w:ascii="Times New Roman" w:hAnsi="Times New Roman" w:cs="Times New Roman"/>
          <w:b/>
          <w:sz w:val="28"/>
          <w:szCs w:val="28"/>
        </w:rPr>
        <w:t>379</w:t>
      </w:r>
      <w:r w:rsidR="00A7462E" w:rsidRPr="00854C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C6B">
        <w:rPr>
          <w:rFonts w:ascii="Times New Roman" w:hAnsi="Times New Roman" w:cs="Times New Roman"/>
          <w:sz w:val="28"/>
          <w:szCs w:val="28"/>
          <w:shd w:val="clear" w:color="auto" w:fill="FFFFFF"/>
        </w:rPr>
        <w:t>грузовых транспортных средств</w:t>
      </w:r>
      <w:r w:rsidRPr="00854C6B">
        <w:rPr>
          <w:rFonts w:ascii="Times New Roman" w:hAnsi="Times New Roman" w:cs="Times New Roman"/>
          <w:sz w:val="28"/>
          <w:szCs w:val="28"/>
        </w:rPr>
        <w:t xml:space="preserve">. </w:t>
      </w:r>
      <w:r w:rsidRPr="00854C6B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Выявлено А</w:t>
      </w:r>
      <w:proofErr w:type="gramStart"/>
      <w:r w:rsidRPr="00854C6B">
        <w:rPr>
          <w:rFonts w:ascii="Times New Roman" w:hAnsi="Times New Roman" w:cs="Times New Roman"/>
          <w:sz w:val="28"/>
          <w:szCs w:val="28"/>
          <w:shd w:val="clear" w:color="auto" w:fill="FFFFFF"/>
        </w:rPr>
        <w:t>ТС с пр</w:t>
      </w:r>
      <w:proofErr w:type="gramEnd"/>
      <w:r w:rsidRPr="00854C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евышением весогабаритных параметров </w:t>
      </w:r>
      <w:r w:rsidR="00854C6B" w:rsidRPr="00854C6B">
        <w:rPr>
          <w:rFonts w:ascii="Times New Roman" w:hAnsi="Times New Roman" w:cs="Times New Roman"/>
          <w:b/>
          <w:sz w:val="28"/>
          <w:szCs w:val="28"/>
        </w:rPr>
        <w:t>20</w:t>
      </w:r>
      <w:r w:rsidRPr="00854C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C6B">
        <w:rPr>
          <w:rFonts w:ascii="Times New Roman" w:hAnsi="Times New Roman" w:cs="Times New Roman"/>
          <w:sz w:val="28"/>
          <w:szCs w:val="28"/>
        </w:rPr>
        <w:t xml:space="preserve">ТС. По выявленным </w:t>
      </w:r>
      <w:r w:rsidRPr="00854C6B">
        <w:rPr>
          <w:rFonts w:ascii="Times New Roman" w:hAnsi="Times New Roman" w:cs="Times New Roman"/>
          <w:sz w:val="28"/>
          <w:szCs w:val="28"/>
        </w:rPr>
        <w:lastRenderedPageBreak/>
        <w:t xml:space="preserve">нарушениям вынесено постановлений </w:t>
      </w:r>
      <w:r w:rsidR="00854C6B" w:rsidRPr="00854C6B">
        <w:rPr>
          <w:rFonts w:ascii="Times New Roman" w:hAnsi="Times New Roman" w:cs="Times New Roman"/>
          <w:b/>
          <w:sz w:val="28"/>
          <w:szCs w:val="28"/>
        </w:rPr>
        <w:t>25</w:t>
      </w:r>
      <w:r w:rsidR="00A7462E" w:rsidRPr="00854C6B">
        <w:rPr>
          <w:rFonts w:ascii="Times New Roman" w:hAnsi="Times New Roman" w:cs="Times New Roman"/>
          <w:sz w:val="28"/>
          <w:szCs w:val="28"/>
        </w:rPr>
        <w:t xml:space="preserve"> </w:t>
      </w:r>
      <w:r w:rsidRPr="00854C6B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A7462E" w:rsidRPr="00854C6B">
        <w:rPr>
          <w:rFonts w:ascii="Times New Roman" w:hAnsi="Times New Roman" w:cs="Times New Roman"/>
          <w:b/>
          <w:sz w:val="28"/>
          <w:szCs w:val="28"/>
        </w:rPr>
        <w:t>2</w:t>
      </w:r>
      <w:r w:rsidR="008915BF" w:rsidRPr="00854C6B">
        <w:rPr>
          <w:rFonts w:ascii="Times New Roman" w:hAnsi="Times New Roman" w:cs="Times New Roman"/>
          <w:b/>
          <w:sz w:val="28"/>
          <w:szCs w:val="28"/>
        </w:rPr>
        <w:t xml:space="preserve"> мил. </w:t>
      </w:r>
      <w:r w:rsidR="00854C6B" w:rsidRPr="00854C6B">
        <w:rPr>
          <w:rFonts w:ascii="Times New Roman" w:hAnsi="Times New Roman" w:cs="Times New Roman"/>
          <w:b/>
          <w:sz w:val="28"/>
          <w:szCs w:val="28"/>
        </w:rPr>
        <w:t>102</w:t>
      </w:r>
      <w:r w:rsidR="008915BF" w:rsidRPr="00854C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C6B">
        <w:rPr>
          <w:rFonts w:ascii="Times New Roman" w:hAnsi="Times New Roman" w:cs="Times New Roman"/>
          <w:b/>
          <w:sz w:val="28"/>
          <w:szCs w:val="28"/>
        </w:rPr>
        <w:t>тыс. руб</w:t>
      </w:r>
      <w:r w:rsidRPr="00854C6B">
        <w:rPr>
          <w:rFonts w:ascii="Times New Roman" w:hAnsi="Times New Roman" w:cs="Times New Roman"/>
          <w:sz w:val="28"/>
          <w:szCs w:val="28"/>
        </w:rPr>
        <w:t xml:space="preserve">., </w:t>
      </w:r>
      <w:r w:rsidR="003A6960" w:rsidRPr="00854C6B">
        <w:rPr>
          <w:rFonts w:ascii="Times New Roman" w:hAnsi="Times New Roman" w:cs="Times New Roman"/>
          <w:sz w:val="28"/>
          <w:szCs w:val="28"/>
        </w:rPr>
        <w:t xml:space="preserve">общая сумма взысканных штрафов составила </w:t>
      </w:r>
      <w:r w:rsidR="00854C6B" w:rsidRPr="00854C6B">
        <w:rPr>
          <w:rFonts w:ascii="Times New Roman" w:hAnsi="Times New Roman" w:cs="Times New Roman"/>
          <w:sz w:val="28"/>
          <w:szCs w:val="28"/>
        </w:rPr>
        <w:t>1</w:t>
      </w:r>
      <w:r w:rsidR="008915BF" w:rsidRPr="00854C6B">
        <w:rPr>
          <w:rFonts w:ascii="Times New Roman" w:hAnsi="Times New Roman" w:cs="Times New Roman"/>
          <w:b/>
          <w:sz w:val="28"/>
          <w:szCs w:val="28"/>
        </w:rPr>
        <w:t xml:space="preserve"> мил.</w:t>
      </w:r>
      <w:r w:rsidR="00854C6B" w:rsidRPr="00854C6B">
        <w:rPr>
          <w:rFonts w:ascii="Times New Roman" w:hAnsi="Times New Roman" w:cs="Times New Roman"/>
          <w:b/>
          <w:sz w:val="28"/>
          <w:szCs w:val="28"/>
        </w:rPr>
        <w:t xml:space="preserve"> 260</w:t>
      </w:r>
      <w:r w:rsidR="00A7462E" w:rsidRPr="00854C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C6B">
        <w:rPr>
          <w:rFonts w:ascii="Times New Roman" w:hAnsi="Times New Roman" w:cs="Times New Roman"/>
          <w:b/>
          <w:sz w:val="28"/>
          <w:szCs w:val="28"/>
        </w:rPr>
        <w:t>тыс. руб.</w:t>
      </w:r>
    </w:p>
    <w:p w:rsidR="003A6960" w:rsidRPr="00854C6B" w:rsidRDefault="003A6960" w:rsidP="003A69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C6B">
        <w:rPr>
          <w:rFonts w:ascii="Times New Roman" w:hAnsi="Times New Roman" w:cs="Times New Roman"/>
          <w:sz w:val="28"/>
          <w:szCs w:val="28"/>
        </w:rPr>
        <w:t xml:space="preserve">В качестве обеспечительной меры в соответствии со статьей 27.13 КоАП РФ на подконтрольных Управлению территориях задержано </w:t>
      </w:r>
      <w:r w:rsidR="00854C6B" w:rsidRPr="00854C6B">
        <w:rPr>
          <w:rFonts w:ascii="Times New Roman" w:hAnsi="Times New Roman" w:cs="Times New Roman"/>
          <w:b/>
          <w:sz w:val="28"/>
          <w:szCs w:val="28"/>
        </w:rPr>
        <w:t>12</w:t>
      </w:r>
      <w:r w:rsidRPr="00854C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C6B">
        <w:rPr>
          <w:rFonts w:ascii="Times New Roman" w:hAnsi="Times New Roman" w:cs="Times New Roman"/>
          <w:sz w:val="28"/>
          <w:szCs w:val="28"/>
        </w:rPr>
        <w:t xml:space="preserve"> транспортных средств. </w:t>
      </w:r>
    </w:p>
    <w:p w:rsidR="00EA4810" w:rsidRPr="00E47AE8" w:rsidRDefault="00EA4810" w:rsidP="00EA4810">
      <w:pPr>
        <w:pStyle w:val="a7"/>
        <w:ind w:firstLine="567"/>
        <w:rPr>
          <w:rFonts w:ascii="Times New Roman" w:hAnsi="Times New Roman" w:cs="Times New Roman"/>
          <w:sz w:val="28"/>
          <w:szCs w:val="28"/>
        </w:rPr>
      </w:pPr>
    </w:p>
    <w:p w:rsidR="000064C9" w:rsidRPr="00E47AE8" w:rsidRDefault="00992800" w:rsidP="000064C9">
      <w:pPr>
        <w:pStyle w:val="a7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0064C9" w:rsidRPr="00E47AE8">
        <w:rPr>
          <w:rFonts w:ascii="Times New Roman" w:hAnsi="Times New Roman" w:cs="Times New Roman"/>
          <w:sz w:val="28"/>
          <w:szCs w:val="28"/>
        </w:rPr>
        <w:t xml:space="preserve">5 </w:t>
      </w:r>
    </w:p>
    <w:p w:rsidR="00992800" w:rsidRPr="00E47AE8" w:rsidRDefault="00992800" w:rsidP="000064C9">
      <w:pPr>
        <w:pStyle w:val="a7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 xml:space="preserve">Результаты государственного контроля грузовых перевозок по РФ </w:t>
      </w:r>
    </w:p>
    <w:p w:rsidR="00992800" w:rsidRPr="00E47AE8" w:rsidRDefault="00992800" w:rsidP="009928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>и весогабаритных параметров</w:t>
      </w:r>
      <w:r w:rsidR="00CF64D4" w:rsidRPr="00E47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AE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E47AE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47AE8">
        <w:rPr>
          <w:rFonts w:ascii="Times New Roman" w:hAnsi="Times New Roman" w:cs="Times New Roman"/>
          <w:b/>
          <w:sz w:val="28"/>
          <w:szCs w:val="28"/>
        </w:rPr>
        <w:t xml:space="preserve"> квартал. 202</w:t>
      </w:r>
      <w:r w:rsidR="00D933B3" w:rsidRPr="00E47AE8">
        <w:rPr>
          <w:rFonts w:ascii="Times New Roman" w:hAnsi="Times New Roman" w:cs="Times New Roman"/>
          <w:b/>
          <w:sz w:val="28"/>
          <w:szCs w:val="28"/>
        </w:rPr>
        <w:t>6</w:t>
      </w:r>
      <w:r w:rsidRPr="00E47AE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92800" w:rsidRPr="00E47AE8" w:rsidRDefault="00992800" w:rsidP="005A03D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314" w:type="dxa"/>
        <w:tblLayout w:type="fixed"/>
        <w:tblLook w:val="04A0" w:firstRow="1" w:lastRow="0" w:firstColumn="1" w:lastColumn="0" w:noHBand="0" w:noVBand="1"/>
      </w:tblPr>
      <w:tblGrid>
        <w:gridCol w:w="5778"/>
        <w:gridCol w:w="4536"/>
      </w:tblGrid>
      <w:tr w:rsidR="00D933B3" w:rsidRPr="00E47AE8" w:rsidTr="00CF64D4">
        <w:tc>
          <w:tcPr>
            <w:tcW w:w="5778" w:type="dxa"/>
            <w:vAlign w:val="center"/>
          </w:tcPr>
          <w:p w:rsidR="00D933B3" w:rsidRPr="00E47AE8" w:rsidRDefault="00D933B3" w:rsidP="005A03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</w:tc>
        <w:tc>
          <w:tcPr>
            <w:tcW w:w="4536" w:type="dxa"/>
          </w:tcPr>
          <w:p w:rsidR="00D933B3" w:rsidRPr="00E47AE8" w:rsidRDefault="00D933B3" w:rsidP="00D933B3">
            <w:pPr>
              <w:pStyle w:val="a7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AE8">
              <w:rPr>
                <w:rFonts w:ascii="Times New Roman" w:hAnsi="Times New Roman"/>
                <w:sz w:val="24"/>
                <w:szCs w:val="24"/>
              </w:rPr>
              <w:t xml:space="preserve">ТОГАДН по Псковской области </w:t>
            </w:r>
          </w:p>
        </w:tc>
      </w:tr>
      <w:tr w:rsidR="00854C6B" w:rsidRPr="00E47AE8" w:rsidTr="00CF64D4">
        <w:tc>
          <w:tcPr>
            <w:tcW w:w="5778" w:type="dxa"/>
            <w:vAlign w:val="center"/>
          </w:tcPr>
          <w:p w:rsidR="00854C6B" w:rsidRPr="00E47AE8" w:rsidRDefault="00854C6B" w:rsidP="007B5C48">
            <w:pPr>
              <w:pStyle w:val="a7"/>
              <w:rPr>
                <w:rFonts w:ascii="Times New Roman" w:hAnsi="Times New Roman" w:cs="Times New Roman"/>
              </w:rPr>
            </w:pPr>
            <w:r w:rsidRPr="00E47AE8">
              <w:rPr>
                <w:rFonts w:ascii="Times New Roman" w:hAnsi="Times New Roman" w:cs="Times New Roman"/>
              </w:rPr>
              <w:t>Проверено транспортных средств</w:t>
            </w:r>
          </w:p>
        </w:tc>
        <w:tc>
          <w:tcPr>
            <w:tcW w:w="4536" w:type="dxa"/>
          </w:tcPr>
          <w:p w:rsidR="00854C6B" w:rsidRPr="00572D16" w:rsidRDefault="00854C6B">
            <w:pPr>
              <w:pStyle w:val="ae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572D16">
              <w:rPr>
                <w:rFonts w:eastAsia="Calibri"/>
                <w:b/>
                <w:bCs/>
                <w:color w:val="000000" w:themeColor="text1"/>
                <w:kern w:val="24"/>
              </w:rPr>
              <w:t>379</w:t>
            </w:r>
          </w:p>
        </w:tc>
      </w:tr>
      <w:tr w:rsidR="00854C6B" w:rsidRPr="00E47AE8" w:rsidTr="00CF64D4">
        <w:tc>
          <w:tcPr>
            <w:tcW w:w="5778" w:type="dxa"/>
            <w:vAlign w:val="center"/>
          </w:tcPr>
          <w:p w:rsidR="00854C6B" w:rsidRPr="00E47AE8" w:rsidRDefault="00854C6B" w:rsidP="007B5C48">
            <w:pPr>
              <w:pStyle w:val="a7"/>
              <w:rPr>
                <w:rFonts w:ascii="Times New Roman" w:hAnsi="Times New Roman" w:cs="Times New Roman"/>
              </w:rPr>
            </w:pPr>
            <w:r w:rsidRPr="00E47AE8">
              <w:rPr>
                <w:rFonts w:ascii="Times New Roman" w:hAnsi="Times New Roman" w:cs="Times New Roman"/>
              </w:rPr>
              <w:t>Выявлено ТС с нарушениями весогабаритных параметров</w:t>
            </w:r>
          </w:p>
        </w:tc>
        <w:tc>
          <w:tcPr>
            <w:tcW w:w="4536" w:type="dxa"/>
            <w:vAlign w:val="center"/>
          </w:tcPr>
          <w:p w:rsidR="00854C6B" w:rsidRPr="00572D16" w:rsidRDefault="00854C6B">
            <w:pPr>
              <w:pStyle w:val="ae"/>
              <w:spacing w:before="0" w:beforeAutospacing="0" w:after="0" w:afterAutospacing="0" w:line="312" w:lineRule="atLeast"/>
              <w:jc w:val="center"/>
              <w:rPr>
                <w:rFonts w:ascii="Arial" w:hAnsi="Arial" w:cs="Arial"/>
                <w:b/>
              </w:rPr>
            </w:pPr>
            <w:r w:rsidRPr="00572D16">
              <w:rPr>
                <w:rFonts w:eastAsia="Calibri"/>
                <w:b/>
                <w:bCs/>
                <w:color w:val="000000" w:themeColor="text1"/>
                <w:kern w:val="24"/>
              </w:rPr>
              <w:t>20</w:t>
            </w:r>
          </w:p>
        </w:tc>
      </w:tr>
      <w:tr w:rsidR="00854C6B" w:rsidRPr="00E47AE8" w:rsidTr="00CF64D4">
        <w:tc>
          <w:tcPr>
            <w:tcW w:w="5778" w:type="dxa"/>
            <w:vAlign w:val="center"/>
          </w:tcPr>
          <w:p w:rsidR="00854C6B" w:rsidRPr="00E47AE8" w:rsidRDefault="00854C6B" w:rsidP="007B5C48">
            <w:pPr>
              <w:pStyle w:val="a7"/>
              <w:rPr>
                <w:rFonts w:ascii="Times New Roman" w:hAnsi="Times New Roman" w:cs="Times New Roman"/>
              </w:rPr>
            </w:pPr>
            <w:r w:rsidRPr="00E47AE8">
              <w:rPr>
                <w:rFonts w:ascii="Times New Roman" w:hAnsi="Times New Roman" w:cs="Times New Roman"/>
              </w:rPr>
              <w:t>Вынесено постановлений о привлечении к адм. ответственности</w:t>
            </w:r>
          </w:p>
        </w:tc>
        <w:tc>
          <w:tcPr>
            <w:tcW w:w="4536" w:type="dxa"/>
            <w:vAlign w:val="center"/>
          </w:tcPr>
          <w:p w:rsidR="00854C6B" w:rsidRPr="00572D16" w:rsidRDefault="00854C6B">
            <w:pPr>
              <w:pStyle w:val="ae"/>
              <w:spacing w:before="0" w:beforeAutospacing="0" w:after="0" w:afterAutospacing="0" w:line="334" w:lineRule="atLeast"/>
              <w:jc w:val="center"/>
              <w:rPr>
                <w:rFonts w:ascii="Arial" w:hAnsi="Arial" w:cs="Arial"/>
                <w:b/>
              </w:rPr>
            </w:pPr>
            <w:r w:rsidRPr="00572D16">
              <w:rPr>
                <w:rFonts w:eastAsia="Calibri"/>
                <w:b/>
                <w:bCs/>
                <w:color w:val="000000" w:themeColor="text1"/>
                <w:kern w:val="24"/>
              </w:rPr>
              <w:t>25</w:t>
            </w:r>
          </w:p>
        </w:tc>
      </w:tr>
      <w:tr w:rsidR="00854C6B" w:rsidRPr="00E47AE8" w:rsidTr="00CF64D4">
        <w:tc>
          <w:tcPr>
            <w:tcW w:w="5778" w:type="dxa"/>
            <w:vAlign w:val="center"/>
          </w:tcPr>
          <w:p w:rsidR="00854C6B" w:rsidRPr="00E47AE8" w:rsidRDefault="00854C6B" w:rsidP="007B5C48">
            <w:pPr>
              <w:pStyle w:val="a7"/>
              <w:rPr>
                <w:rFonts w:ascii="Times New Roman" w:hAnsi="Times New Roman" w:cs="Times New Roman"/>
              </w:rPr>
            </w:pPr>
            <w:r w:rsidRPr="00E47AE8">
              <w:rPr>
                <w:rFonts w:ascii="Times New Roman" w:hAnsi="Times New Roman" w:cs="Times New Roman"/>
              </w:rPr>
              <w:t xml:space="preserve">Сумма наложенных адм. штрафов, тыс. руб., </w:t>
            </w:r>
          </w:p>
        </w:tc>
        <w:tc>
          <w:tcPr>
            <w:tcW w:w="4536" w:type="dxa"/>
            <w:vAlign w:val="center"/>
          </w:tcPr>
          <w:p w:rsidR="00854C6B" w:rsidRPr="00572D16" w:rsidRDefault="00854C6B">
            <w:pPr>
              <w:pStyle w:val="ae"/>
              <w:spacing w:before="0" w:beforeAutospacing="0" w:after="0" w:afterAutospacing="0" w:line="320" w:lineRule="atLeast"/>
              <w:jc w:val="center"/>
              <w:rPr>
                <w:rFonts w:ascii="Arial" w:hAnsi="Arial" w:cs="Arial"/>
                <w:b/>
              </w:rPr>
            </w:pPr>
            <w:r w:rsidRPr="00572D16">
              <w:rPr>
                <w:rFonts w:eastAsia="Calibri"/>
                <w:b/>
                <w:bCs/>
                <w:color w:val="000000" w:themeColor="text1"/>
                <w:kern w:val="24"/>
              </w:rPr>
              <w:t>2102,5</w:t>
            </w:r>
          </w:p>
        </w:tc>
      </w:tr>
      <w:tr w:rsidR="00854C6B" w:rsidRPr="00E47AE8" w:rsidTr="00CF64D4">
        <w:trPr>
          <w:trHeight w:val="368"/>
        </w:trPr>
        <w:tc>
          <w:tcPr>
            <w:tcW w:w="5778" w:type="dxa"/>
            <w:vAlign w:val="center"/>
          </w:tcPr>
          <w:p w:rsidR="00854C6B" w:rsidRPr="00E47AE8" w:rsidRDefault="00854C6B" w:rsidP="007B5C48">
            <w:pPr>
              <w:pStyle w:val="a7"/>
              <w:rPr>
                <w:rFonts w:ascii="Times New Roman" w:hAnsi="Times New Roman" w:cs="Times New Roman"/>
              </w:rPr>
            </w:pPr>
            <w:r w:rsidRPr="00E47AE8">
              <w:rPr>
                <w:rFonts w:ascii="Times New Roman" w:hAnsi="Times New Roman" w:cs="Times New Roman"/>
              </w:rPr>
              <w:t>Сумма взысканных административных штрафов, тыс. руб.</w:t>
            </w:r>
          </w:p>
        </w:tc>
        <w:tc>
          <w:tcPr>
            <w:tcW w:w="4536" w:type="dxa"/>
            <w:vAlign w:val="center"/>
          </w:tcPr>
          <w:p w:rsidR="00854C6B" w:rsidRPr="00572D16" w:rsidRDefault="00854C6B">
            <w:pPr>
              <w:pStyle w:val="ae"/>
              <w:spacing w:before="0" w:beforeAutospacing="0" w:after="0" w:afterAutospacing="0" w:line="329" w:lineRule="atLeast"/>
              <w:jc w:val="center"/>
              <w:rPr>
                <w:rFonts w:ascii="Arial" w:hAnsi="Arial" w:cs="Arial"/>
                <w:b/>
              </w:rPr>
            </w:pPr>
            <w:r w:rsidRPr="00572D16">
              <w:rPr>
                <w:rFonts w:eastAsia="Calibri"/>
                <w:b/>
                <w:bCs/>
                <w:color w:val="000000" w:themeColor="text1"/>
                <w:kern w:val="24"/>
              </w:rPr>
              <w:t>1260,0</w:t>
            </w:r>
          </w:p>
        </w:tc>
      </w:tr>
      <w:tr w:rsidR="00854C6B" w:rsidRPr="00E47AE8" w:rsidTr="00CF64D4">
        <w:tc>
          <w:tcPr>
            <w:tcW w:w="5778" w:type="dxa"/>
            <w:vAlign w:val="center"/>
          </w:tcPr>
          <w:p w:rsidR="00854C6B" w:rsidRPr="00E47AE8" w:rsidRDefault="00854C6B" w:rsidP="007B5C48">
            <w:pPr>
              <w:pStyle w:val="a7"/>
              <w:rPr>
                <w:rFonts w:ascii="Times New Roman" w:hAnsi="Times New Roman" w:cs="Times New Roman"/>
              </w:rPr>
            </w:pPr>
            <w:r w:rsidRPr="00E47AE8">
              <w:rPr>
                <w:rFonts w:ascii="Times New Roman" w:hAnsi="Times New Roman" w:cs="Times New Roman"/>
              </w:rPr>
              <w:t xml:space="preserve">Задержано ТС </w:t>
            </w:r>
          </w:p>
        </w:tc>
        <w:tc>
          <w:tcPr>
            <w:tcW w:w="4536" w:type="dxa"/>
            <w:vAlign w:val="center"/>
          </w:tcPr>
          <w:p w:rsidR="00854C6B" w:rsidRPr="00572D16" w:rsidRDefault="00854C6B">
            <w:pPr>
              <w:pStyle w:val="ae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 w:rsidRPr="00572D16">
              <w:rPr>
                <w:rFonts w:eastAsia="Calibri"/>
                <w:b/>
                <w:bCs/>
                <w:color w:val="000000" w:themeColor="text1"/>
                <w:kern w:val="24"/>
              </w:rPr>
              <w:t>12</w:t>
            </w:r>
          </w:p>
        </w:tc>
      </w:tr>
    </w:tbl>
    <w:p w:rsidR="000A78D0" w:rsidRPr="00E47AE8" w:rsidRDefault="000A78D0" w:rsidP="000A78D0">
      <w:pPr>
        <w:pStyle w:val="a9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AFF" w:rsidRPr="00E47AE8" w:rsidRDefault="005D6AFF" w:rsidP="001C6F32">
      <w:pPr>
        <w:pStyle w:val="a9"/>
        <w:spacing w:after="0" w:line="240" w:lineRule="auto"/>
        <w:ind w:left="1429" w:hanging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>Слайд № 16; № 17</w:t>
      </w:r>
    </w:p>
    <w:p w:rsidR="005D6AFF" w:rsidRPr="00E47AE8" w:rsidRDefault="005D6AFF" w:rsidP="000A78D0">
      <w:pPr>
        <w:pStyle w:val="a9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800" w:rsidRPr="00E47AE8" w:rsidRDefault="00992800" w:rsidP="006356EF">
      <w:pPr>
        <w:pStyle w:val="ad"/>
        <w:numPr>
          <w:ilvl w:val="0"/>
          <w:numId w:val="6"/>
        </w:numPr>
        <w:ind w:right="9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>Государственный контроль (надзор) за обеспечением</w:t>
      </w:r>
    </w:p>
    <w:p w:rsidR="00992800" w:rsidRPr="00E47AE8" w:rsidRDefault="00992800" w:rsidP="00992800">
      <w:pPr>
        <w:pStyle w:val="ad"/>
        <w:ind w:left="14" w:right="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>сохранности автомобильных дорог федерального значения</w:t>
      </w:r>
    </w:p>
    <w:p w:rsidR="00992800" w:rsidRPr="00E47AE8" w:rsidRDefault="00992800" w:rsidP="00992800">
      <w:pPr>
        <w:pStyle w:val="ad"/>
        <w:ind w:left="14" w:right="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3B3" w:rsidRPr="00E47AE8" w:rsidRDefault="00992800" w:rsidP="00992800">
      <w:pPr>
        <w:pStyle w:val="6"/>
        <w:widowControl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Общая протяженность автомобильных дорог федерального значения на </w:t>
      </w:r>
      <w:r w:rsidR="00D933B3" w:rsidRPr="00E47AE8">
        <w:rPr>
          <w:rFonts w:ascii="Times New Roman" w:hAnsi="Times New Roman" w:cs="Times New Roman"/>
          <w:sz w:val="28"/>
          <w:szCs w:val="28"/>
        </w:rPr>
        <w:t xml:space="preserve">поднадзорной </w:t>
      </w:r>
      <w:r w:rsidRPr="00E47AE8">
        <w:rPr>
          <w:rFonts w:ascii="Times New Roman" w:hAnsi="Times New Roman" w:cs="Times New Roman"/>
          <w:sz w:val="28"/>
          <w:szCs w:val="28"/>
        </w:rPr>
        <w:t>территори</w:t>
      </w:r>
      <w:r w:rsidR="00D933B3" w:rsidRPr="00E47AE8">
        <w:rPr>
          <w:rFonts w:ascii="Times New Roman" w:hAnsi="Times New Roman" w:cs="Times New Roman"/>
          <w:sz w:val="28"/>
          <w:szCs w:val="28"/>
        </w:rPr>
        <w:t xml:space="preserve">и Псковской области </w:t>
      </w:r>
      <w:r w:rsidRPr="00E47AE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907DC0" w:rsidRPr="00907DC0">
        <w:rPr>
          <w:rFonts w:ascii="Times New Roman" w:hAnsi="Times New Roman" w:cs="Times New Roman"/>
          <w:b/>
          <w:sz w:val="28"/>
          <w:szCs w:val="28"/>
        </w:rPr>
        <w:t>914,11</w:t>
      </w:r>
      <w:r w:rsidR="00907DC0">
        <w:rPr>
          <w:rFonts w:ascii="Times New Roman" w:hAnsi="Times New Roman" w:cs="Times New Roman"/>
          <w:sz w:val="28"/>
          <w:szCs w:val="28"/>
        </w:rPr>
        <w:t xml:space="preserve"> </w:t>
      </w:r>
      <w:r w:rsidRPr="00E47AE8">
        <w:rPr>
          <w:rFonts w:ascii="Times New Roman" w:hAnsi="Times New Roman" w:cs="Times New Roman"/>
          <w:sz w:val="28"/>
          <w:szCs w:val="28"/>
        </w:rPr>
        <w:t>км.</w:t>
      </w:r>
    </w:p>
    <w:p w:rsidR="00992800" w:rsidRPr="00E47AE8" w:rsidRDefault="00D933B3" w:rsidP="00992800">
      <w:pPr>
        <w:pStyle w:val="6"/>
        <w:widowControl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E47AE8">
        <w:rPr>
          <w:rFonts w:ascii="Times New Roman" w:hAnsi="Times New Roman" w:cs="Times New Roman"/>
          <w:sz w:val="28"/>
          <w:szCs w:val="28"/>
        </w:rPr>
        <w:t>Планом</w:t>
      </w:r>
      <w:proofErr w:type="gramEnd"/>
      <w:r w:rsidR="00A55B87" w:rsidRPr="00E47AE8">
        <w:rPr>
          <w:rFonts w:ascii="Times New Roman" w:hAnsi="Times New Roman" w:cs="Times New Roman"/>
          <w:sz w:val="28"/>
          <w:szCs w:val="28"/>
        </w:rPr>
        <w:t xml:space="preserve"> </w:t>
      </w:r>
      <w:r w:rsidRPr="00E47AE8">
        <w:rPr>
          <w:rFonts w:ascii="Times New Roman" w:hAnsi="Times New Roman" w:cs="Times New Roman"/>
          <w:sz w:val="28"/>
          <w:szCs w:val="28"/>
        </w:rPr>
        <w:t>утвержденном Федеральной службой по надзору в сфере транспорта с</w:t>
      </w:r>
      <w:r w:rsidR="00992800" w:rsidRPr="00E47AE8">
        <w:rPr>
          <w:rFonts w:ascii="Times New Roman" w:hAnsi="Times New Roman" w:cs="Times New Roman"/>
          <w:sz w:val="28"/>
          <w:szCs w:val="28"/>
        </w:rPr>
        <w:t xml:space="preserve">пециалистами </w:t>
      </w:r>
      <w:r w:rsidRPr="00E47AE8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92800" w:rsidRPr="00E47AE8">
        <w:rPr>
          <w:rFonts w:ascii="Times New Roman" w:hAnsi="Times New Roman" w:cs="Times New Roman"/>
          <w:sz w:val="28"/>
          <w:szCs w:val="28"/>
        </w:rPr>
        <w:t>проводились плановые обследования состояния автомобильных дорог общего пользования федерального значения проходящих по</w:t>
      </w:r>
      <w:r w:rsidR="00992800" w:rsidRPr="00E47AE8">
        <w:t xml:space="preserve"> </w:t>
      </w:r>
      <w:r w:rsidR="00992800" w:rsidRPr="00E47AE8">
        <w:rPr>
          <w:rFonts w:ascii="Times New Roman" w:hAnsi="Times New Roman" w:cs="Times New Roman"/>
          <w:sz w:val="28"/>
          <w:szCs w:val="28"/>
        </w:rPr>
        <w:t xml:space="preserve">территории Псковской области. </w:t>
      </w:r>
    </w:p>
    <w:p w:rsidR="00992800" w:rsidRPr="00907DC0" w:rsidRDefault="00992800" w:rsidP="00992800">
      <w:pPr>
        <w:pStyle w:val="6"/>
        <w:widowControl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За </w:t>
      </w:r>
      <w:r w:rsidRPr="00E47A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7AE8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D933B3" w:rsidRPr="00E47AE8">
        <w:rPr>
          <w:rFonts w:ascii="Times New Roman" w:hAnsi="Times New Roman" w:cs="Times New Roman"/>
          <w:sz w:val="28"/>
          <w:szCs w:val="28"/>
        </w:rPr>
        <w:t>6</w:t>
      </w:r>
      <w:r w:rsidRPr="00E47AE8">
        <w:rPr>
          <w:rFonts w:ascii="Times New Roman" w:hAnsi="Times New Roman" w:cs="Times New Roman"/>
          <w:sz w:val="28"/>
          <w:szCs w:val="28"/>
        </w:rPr>
        <w:t xml:space="preserve"> года проведены обследования участков автомобильных дорог федерального значения (с учетом повторных обследований) протяженностью </w:t>
      </w:r>
      <w:r w:rsidR="00907DC0" w:rsidRPr="00907DC0">
        <w:rPr>
          <w:rFonts w:ascii="Times New Roman" w:hAnsi="Times New Roman" w:cs="Times New Roman"/>
          <w:b/>
          <w:sz w:val="28"/>
          <w:szCs w:val="28"/>
        </w:rPr>
        <w:t>797,0</w:t>
      </w:r>
      <w:r w:rsidR="0036188D" w:rsidRPr="00E47A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47AE8">
        <w:rPr>
          <w:rFonts w:ascii="Times New Roman" w:hAnsi="Times New Roman" w:cs="Times New Roman"/>
          <w:sz w:val="28"/>
          <w:szCs w:val="28"/>
        </w:rPr>
        <w:t xml:space="preserve">км на предмет соответствия нормативным требованиям, технико-эксплуатационного состояния и уровня содержания, автомобильных дорог общего пользования. </w:t>
      </w:r>
      <w:r w:rsidRPr="00E47A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результате проведенных обследований выявлено </w:t>
      </w:r>
      <w:r w:rsidR="00907DC0" w:rsidRPr="00907D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181</w:t>
      </w:r>
      <w:r w:rsidRPr="00907DC0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907DC0" w:rsidRPr="00907DC0">
        <w:rPr>
          <w:rFonts w:ascii="Times New Roman" w:hAnsi="Times New Roman" w:cs="Times New Roman"/>
          <w:sz w:val="28"/>
          <w:szCs w:val="28"/>
        </w:rPr>
        <w:t>е</w:t>
      </w:r>
      <w:r w:rsidRPr="00907DC0">
        <w:rPr>
          <w:rFonts w:ascii="Times New Roman" w:hAnsi="Times New Roman" w:cs="Times New Roman"/>
          <w:sz w:val="28"/>
          <w:szCs w:val="28"/>
        </w:rPr>
        <w:t>.</w:t>
      </w:r>
    </w:p>
    <w:p w:rsidR="00992800" w:rsidRPr="00907DC0" w:rsidRDefault="0036188D" w:rsidP="00992800">
      <w:pPr>
        <w:pStyle w:val="6"/>
        <w:widowControl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Проведено контрольных (надзорных) мероприятий и постоянных рейдов на автомобильных дорогах федерального </w:t>
      </w:r>
      <w:r w:rsidRPr="00907DC0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значения</w:t>
      </w:r>
      <w:r w:rsidRPr="00907DC0">
        <w:rPr>
          <w:rFonts w:ascii="Times New Roman" w:hAnsi="Times New Roman" w:cs="Times New Roman"/>
          <w:sz w:val="28"/>
          <w:szCs w:val="28"/>
        </w:rPr>
        <w:t xml:space="preserve"> </w:t>
      </w:r>
      <w:r w:rsidR="00907DC0" w:rsidRPr="00907DC0">
        <w:rPr>
          <w:rFonts w:ascii="Times New Roman" w:hAnsi="Times New Roman" w:cs="Times New Roman"/>
          <w:sz w:val="28"/>
          <w:szCs w:val="28"/>
        </w:rPr>
        <w:t>–</w:t>
      </w:r>
      <w:r w:rsidRPr="00907DC0">
        <w:rPr>
          <w:rFonts w:ascii="Times New Roman" w:hAnsi="Times New Roman" w:cs="Times New Roman"/>
          <w:sz w:val="28"/>
          <w:szCs w:val="28"/>
        </w:rPr>
        <w:t xml:space="preserve"> </w:t>
      </w:r>
      <w:r w:rsidR="00907DC0" w:rsidRPr="00907DC0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992800" w:rsidRPr="00E47AE8">
        <w:rPr>
          <w:rFonts w:ascii="Times New Roman" w:hAnsi="Times New Roman" w:cs="Times New Roman"/>
          <w:sz w:val="28"/>
          <w:szCs w:val="28"/>
        </w:rPr>
        <w:t xml:space="preserve">По результатам проведенных </w:t>
      </w:r>
      <w:r w:rsidRPr="00E47AE8">
        <w:rPr>
          <w:rFonts w:ascii="Times New Roman" w:hAnsi="Times New Roman" w:cs="Times New Roman"/>
          <w:sz w:val="28"/>
          <w:szCs w:val="28"/>
        </w:rPr>
        <w:t>мероприятий</w:t>
      </w:r>
      <w:r w:rsidR="00992800" w:rsidRPr="00E47AE8">
        <w:rPr>
          <w:rFonts w:ascii="Times New Roman" w:hAnsi="Times New Roman" w:cs="Times New Roman"/>
          <w:sz w:val="28"/>
          <w:szCs w:val="28"/>
        </w:rPr>
        <w:t xml:space="preserve">, составлено </w:t>
      </w:r>
      <w:r w:rsidR="00907DC0" w:rsidRPr="00907DC0">
        <w:rPr>
          <w:rFonts w:ascii="Times New Roman" w:hAnsi="Times New Roman" w:cs="Times New Roman"/>
          <w:b/>
          <w:sz w:val="28"/>
          <w:szCs w:val="28"/>
        </w:rPr>
        <w:t>6</w:t>
      </w:r>
      <w:r w:rsidRPr="00907D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2800" w:rsidRPr="00907DC0">
        <w:rPr>
          <w:rFonts w:ascii="Times New Roman" w:hAnsi="Times New Roman" w:cs="Times New Roman"/>
          <w:sz w:val="28"/>
          <w:szCs w:val="28"/>
        </w:rPr>
        <w:t>протокол</w:t>
      </w:r>
      <w:r w:rsidRPr="00907DC0">
        <w:rPr>
          <w:rFonts w:ascii="Times New Roman" w:hAnsi="Times New Roman" w:cs="Times New Roman"/>
          <w:sz w:val="28"/>
          <w:szCs w:val="28"/>
        </w:rPr>
        <w:t>ов</w:t>
      </w:r>
      <w:r w:rsidR="00992800" w:rsidRPr="00907DC0">
        <w:rPr>
          <w:rFonts w:ascii="Times New Roman" w:hAnsi="Times New Roman" w:cs="Times New Roman"/>
          <w:sz w:val="28"/>
          <w:szCs w:val="28"/>
        </w:rPr>
        <w:t xml:space="preserve"> </w:t>
      </w:r>
      <w:r w:rsidR="00907DC0">
        <w:rPr>
          <w:rFonts w:ascii="Times New Roman" w:hAnsi="Times New Roman" w:cs="Times New Roman"/>
          <w:sz w:val="28"/>
          <w:szCs w:val="28"/>
        </w:rPr>
        <w:t xml:space="preserve">по статье 14.43 КоАП РФ, </w:t>
      </w:r>
      <w:r w:rsidR="00992800" w:rsidRPr="00907DC0">
        <w:rPr>
          <w:rFonts w:ascii="Times New Roman" w:hAnsi="Times New Roman" w:cs="Times New Roman"/>
          <w:sz w:val="28"/>
          <w:szCs w:val="28"/>
        </w:rPr>
        <w:t>вынесено</w:t>
      </w:r>
      <w:r w:rsidRPr="00907DC0">
        <w:rPr>
          <w:rFonts w:ascii="Times New Roman" w:hAnsi="Times New Roman" w:cs="Times New Roman"/>
          <w:sz w:val="28"/>
          <w:szCs w:val="28"/>
        </w:rPr>
        <w:t>,</w:t>
      </w:r>
      <w:r w:rsidR="00992800" w:rsidRPr="00907DC0">
        <w:rPr>
          <w:rFonts w:ascii="Times New Roman" w:hAnsi="Times New Roman" w:cs="Times New Roman"/>
          <w:sz w:val="28"/>
          <w:szCs w:val="28"/>
        </w:rPr>
        <w:t xml:space="preserve"> </w:t>
      </w:r>
      <w:r w:rsidR="00907DC0" w:rsidRPr="00907DC0">
        <w:rPr>
          <w:rFonts w:ascii="Times New Roman" w:hAnsi="Times New Roman" w:cs="Times New Roman"/>
          <w:sz w:val="28"/>
          <w:szCs w:val="28"/>
        </w:rPr>
        <w:t>5</w:t>
      </w:r>
      <w:r w:rsidRPr="00907DC0">
        <w:rPr>
          <w:rFonts w:ascii="Times New Roman" w:hAnsi="Times New Roman" w:cs="Times New Roman"/>
          <w:sz w:val="28"/>
          <w:szCs w:val="28"/>
        </w:rPr>
        <w:t xml:space="preserve"> </w:t>
      </w:r>
      <w:r w:rsidR="00992800" w:rsidRPr="00E47AE8">
        <w:rPr>
          <w:rFonts w:ascii="Times New Roman" w:hAnsi="Times New Roman" w:cs="Times New Roman"/>
          <w:sz w:val="28"/>
          <w:szCs w:val="28"/>
        </w:rPr>
        <w:t xml:space="preserve">постановлений </w:t>
      </w:r>
      <w:r w:rsidR="00992800" w:rsidRPr="00E47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наложении штрафов</w:t>
      </w:r>
      <w:r w:rsidR="00992800" w:rsidRPr="00E47AE8">
        <w:rPr>
          <w:rFonts w:ascii="Times New Roman" w:hAnsi="Times New Roman" w:cs="Times New Roman"/>
          <w:sz w:val="28"/>
          <w:szCs w:val="28"/>
        </w:rPr>
        <w:t xml:space="preserve"> на общую </w:t>
      </w:r>
      <w:r w:rsidR="00992800" w:rsidRPr="00907DC0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907DC0" w:rsidRPr="00907DC0">
        <w:rPr>
          <w:rFonts w:ascii="Times New Roman" w:hAnsi="Times New Roman" w:cs="Times New Roman"/>
          <w:b/>
          <w:bCs/>
          <w:sz w:val="28"/>
          <w:szCs w:val="28"/>
        </w:rPr>
        <w:t>840,0</w:t>
      </w:r>
      <w:r w:rsidRPr="00907D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2800" w:rsidRPr="00907DC0">
        <w:rPr>
          <w:rFonts w:ascii="Times New Roman" w:hAnsi="Times New Roman" w:cs="Times New Roman"/>
          <w:sz w:val="28"/>
          <w:szCs w:val="28"/>
        </w:rPr>
        <w:t>тысяч рублей.</w:t>
      </w:r>
    </w:p>
    <w:p w:rsidR="00136134" w:rsidRPr="00907DC0" w:rsidRDefault="007B5C48" w:rsidP="0066253B">
      <w:pPr>
        <w:pStyle w:val="a9"/>
        <w:tabs>
          <w:tab w:val="left" w:pos="3450"/>
        </w:tabs>
        <w:spacing w:after="0" w:line="240" w:lineRule="auto"/>
        <w:ind w:left="1429" w:firstLine="69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ab/>
      </w:r>
    </w:p>
    <w:p w:rsidR="00A92868" w:rsidRDefault="00A92868" w:rsidP="0066253B">
      <w:pPr>
        <w:pStyle w:val="a9"/>
        <w:tabs>
          <w:tab w:val="left" w:pos="3450"/>
        </w:tabs>
        <w:spacing w:after="0" w:line="240" w:lineRule="auto"/>
        <w:ind w:left="1429" w:firstLine="695"/>
        <w:jc w:val="right"/>
        <w:rPr>
          <w:rFonts w:ascii="Times New Roman" w:hAnsi="Times New Roman" w:cs="Times New Roman"/>
          <w:sz w:val="28"/>
          <w:szCs w:val="28"/>
        </w:rPr>
      </w:pPr>
    </w:p>
    <w:p w:rsidR="00A92868" w:rsidRDefault="00A92868" w:rsidP="0066253B">
      <w:pPr>
        <w:pStyle w:val="a9"/>
        <w:tabs>
          <w:tab w:val="left" w:pos="3450"/>
        </w:tabs>
        <w:spacing w:after="0" w:line="240" w:lineRule="auto"/>
        <w:ind w:left="1429" w:firstLine="695"/>
        <w:jc w:val="right"/>
        <w:rPr>
          <w:rFonts w:ascii="Times New Roman" w:hAnsi="Times New Roman" w:cs="Times New Roman"/>
          <w:sz w:val="28"/>
          <w:szCs w:val="28"/>
        </w:rPr>
      </w:pPr>
    </w:p>
    <w:p w:rsidR="00A92868" w:rsidRDefault="00A92868" w:rsidP="0066253B">
      <w:pPr>
        <w:pStyle w:val="a9"/>
        <w:tabs>
          <w:tab w:val="left" w:pos="3450"/>
        </w:tabs>
        <w:spacing w:after="0" w:line="240" w:lineRule="auto"/>
        <w:ind w:left="1429" w:firstLine="695"/>
        <w:jc w:val="right"/>
        <w:rPr>
          <w:rFonts w:ascii="Times New Roman" w:hAnsi="Times New Roman" w:cs="Times New Roman"/>
          <w:sz w:val="28"/>
          <w:szCs w:val="28"/>
        </w:rPr>
      </w:pPr>
    </w:p>
    <w:p w:rsidR="00A92868" w:rsidRDefault="00A92868" w:rsidP="0066253B">
      <w:pPr>
        <w:pStyle w:val="a9"/>
        <w:tabs>
          <w:tab w:val="left" w:pos="3450"/>
        </w:tabs>
        <w:spacing w:after="0" w:line="240" w:lineRule="auto"/>
        <w:ind w:left="1429" w:firstLine="695"/>
        <w:jc w:val="right"/>
        <w:rPr>
          <w:rFonts w:ascii="Times New Roman" w:hAnsi="Times New Roman" w:cs="Times New Roman"/>
          <w:sz w:val="28"/>
          <w:szCs w:val="28"/>
        </w:rPr>
      </w:pPr>
    </w:p>
    <w:p w:rsidR="00A92868" w:rsidRDefault="00A92868" w:rsidP="0066253B">
      <w:pPr>
        <w:pStyle w:val="a9"/>
        <w:tabs>
          <w:tab w:val="left" w:pos="3450"/>
        </w:tabs>
        <w:spacing w:after="0" w:line="240" w:lineRule="auto"/>
        <w:ind w:left="1429" w:firstLine="695"/>
        <w:jc w:val="right"/>
        <w:rPr>
          <w:rFonts w:ascii="Times New Roman" w:hAnsi="Times New Roman" w:cs="Times New Roman"/>
          <w:sz w:val="28"/>
          <w:szCs w:val="28"/>
        </w:rPr>
      </w:pPr>
    </w:p>
    <w:p w:rsidR="00A92868" w:rsidRDefault="00A92868" w:rsidP="0066253B">
      <w:pPr>
        <w:pStyle w:val="a9"/>
        <w:tabs>
          <w:tab w:val="left" w:pos="3450"/>
        </w:tabs>
        <w:spacing w:after="0" w:line="240" w:lineRule="auto"/>
        <w:ind w:left="1429" w:firstLine="695"/>
        <w:jc w:val="right"/>
        <w:rPr>
          <w:rFonts w:ascii="Times New Roman" w:hAnsi="Times New Roman" w:cs="Times New Roman"/>
          <w:sz w:val="28"/>
          <w:szCs w:val="28"/>
        </w:rPr>
      </w:pPr>
    </w:p>
    <w:p w:rsidR="00992800" w:rsidRPr="00E47AE8" w:rsidRDefault="00992800" w:rsidP="0066253B">
      <w:pPr>
        <w:pStyle w:val="a9"/>
        <w:tabs>
          <w:tab w:val="left" w:pos="3450"/>
        </w:tabs>
        <w:spacing w:after="0" w:line="240" w:lineRule="auto"/>
        <w:ind w:left="1429" w:firstLine="695"/>
        <w:jc w:val="right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lastRenderedPageBreak/>
        <w:t xml:space="preserve">Таблица № </w:t>
      </w:r>
      <w:r w:rsidR="00EC6A43" w:rsidRPr="00E47AE8">
        <w:rPr>
          <w:rFonts w:ascii="Times New Roman" w:hAnsi="Times New Roman" w:cs="Times New Roman"/>
          <w:sz w:val="28"/>
          <w:szCs w:val="28"/>
        </w:rPr>
        <w:t>6</w:t>
      </w:r>
    </w:p>
    <w:p w:rsidR="00854C6B" w:rsidRDefault="00854C6B" w:rsidP="00EA4810">
      <w:pPr>
        <w:pStyle w:val="ad"/>
        <w:ind w:left="14" w:right="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810" w:rsidRPr="00E47AE8" w:rsidRDefault="00EA4810" w:rsidP="00EA4810">
      <w:pPr>
        <w:pStyle w:val="ad"/>
        <w:ind w:left="14" w:right="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 xml:space="preserve">Результаты государственного контроля (надзор) за обеспечением сохранности автомобильных дорог федерального значения за </w:t>
      </w:r>
      <w:r w:rsidRPr="00E47AE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47AE8">
        <w:rPr>
          <w:rFonts w:ascii="Times New Roman" w:hAnsi="Times New Roman" w:cs="Times New Roman"/>
          <w:b/>
          <w:sz w:val="28"/>
          <w:szCs w:val="28"/>
        </w:rPr>
        <w:t xml:space="preserve"> квартал. 202</w:t>
      </w:r>
      <w:r w:rsidR="00D933B3" w:rsidRPr="00E47AE8">
        <w:rPr>
          <w:rFonts w:ascii="Times New Roman" w:hAnsi="Times New Roman" w:cs="Times New Roman"/>
          <w:b/>
          <w:sz w:val="28"/>
          <w:szCs w:val="28"/>
        </w:rPr>
        <w:t>6</w:t>
      </w:r>
      <w:r w:rsidRPr="00E47AE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92800" w:rsidRPr="00E47AE8" w:rsidRDefault="00992800" w:rsidP="00992800">
      <w:pPr>
        <w:pStyle w:val="a9"/>
        <w:spacing w:after="0" w:line="240" w:lineRule="auto"/>
        <w:ind w:left="142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0"/>
        <w:tblW w:w="1017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253"/>
      </w:tblGrid>
      <w:tr w:rsidR="00824903" w:rsidRPr="00E47AE8" w:rsidTr="00CF64D4">
        <w:trPr>
          <w:trHeight w:val="706"/>
        </w:trPr>
        <w:tc>
          <w:tcPr>
            <w:tcW w:w="5920" w:type="dxa"/>
            <w:shd w:val="clear" w:color="auto" w:fill="auto"/>
            <w:vAlign w:val="center"/>
          </w:tcPr>
          <w:p w:rsidR="00824903" w:rsidRPr="00E47AE8" w:rsidRDefault="00824903" w:rsidP="00BC30F4">
            <w:pPr>
              <w:pStyle w:val="a7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47AE8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253" w:type="dxa"/>
          </w:tcPr>
          <w:p w:rsidR="00824903" w:rsidRPr="00E47AE8" w:rsidRDefault="00824903" w:rsidP="00992800">
            <w:pPr>
              <w:pStyle w:val="a7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903" w:rsidRPr="00E47AE8" w:rsidRDefault="00824903" w:rsidP="00992800">
            <w:pPr>
              <w:pStyle w:val="a7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AE8">
              <w:rPr>
                <w:rFonts w:ascii="Times New Roman" w:hAnsi="Times New Roman"/>
                <w:sz w:val="24"/>
                <w:szCs w:val="24"/>
              </w:rPr>
              <w:t xml:space="preserve">ТОГАДН по Псковской области </w:t>
            </w:r>
          </w:p>
        </w:tc>
      </w:tr>
      <w:tr w:rsidR="00824903" w:rsidRPr="00E47AE8" w:rsidTr="00CF64D4">
        <w:trPr>
          <w:trHeight w:val="405"/>
        </w:trPr>
        <w:tc>
          <w:tcPr>
            <w:tcW w:w="5920" w:type="dxa"/>
            <w:shd w:val="clear" w:color="auto" w:fill="auto"/>
          </w:tcPr>
          <w:p w:rsidR="00824903" w:rsidRPr="00E47AE8" w:rsidRDefault="00824903" w:rsidP="00BC30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47AE8">
              <w:rPr>
                <w:rFonts w:ascii="Times New Roman" w:hAnsi="Times New Roman" w:cs="Times New Roman"/>
                <w:sz w:val="20"/>
                <w:szCs w:val="20"/>
              </w:rPr>
              <w:t xml:space="preserve">Всего на поднадзорной территории автомобильных дорог федерального значения, </w:t>
            </w:r>
            <w:proofErr w:type="gramStart"/>
            <w:r w:rsidRPr="00E47AE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="00CF64D4" w:rsidRPr="00E47A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4903" w:rsidRPr="00907DC0" w:rsidRDefault="00907DC0" w:rsidP="00BC30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914,11</w:t>
            </w:r>
          </w:p>
        </w:tc>
      </w:tr>
      <w:tr w:rsidR="00824903" w:rsidRPr="00E47AE8" w:rsidTr="00CF64D4">
        <w:trPr>
          <w:trHeight w:val="417"/>
        </w:trPr>
        <w:tc>
          <w:tcPr>
            <w:tcW w:w="5920" w:type="dxa"/>
            <w:shd w:val="clear" w:color="auto" w:fill="auto"/>
          </w:tcPr>
          <w:p w:rsidR="00824903" w:rsidRPr="00E47AE8" w:rsidRDefault="00824903" w:rsidP="00BC30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47AE8">
              <w:rPr>
                <w:rFonts w:ascii="Times New Roman" w:hAnsi="Times New Roman" w:cs="Times New Roman"/>
                <w:sz w:val="20"/>
                <w:szCs w:val="20"/>
              </w:rPr>
              <w:t>всего протяженность обследованных участков автомобильных дорог федерального значения (с учетом повторных обследований)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4903" w:rsidRPr="00907DC0" w:rsidRDefault="00907DC0" w:rsidP="00BC30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797,0</w:t>
            </w:r>
          </w:p>
        </w:tc>
      </w:tr>
      <w:tr w:rsidR="00824903" w:rsidRPr="00E47AE8" w:rsidTr="00CF64D4">
        <w:trPr>
          <w:trHeight w:val="220"/>
        </w:trPr>
        <w:tc>
          <w:tcPr>
            <w:tcW w:w="5920" w:type="dxa"/>
            <w:shd w:val="clear" w:color="auto" w:fill="auto"/>
          </w:tcPr>
          <w:p w:rsidR="00824903" w:rsidRPr="00E47AE8" w:rsidRDefault="00824903" w:rsidP="00BC30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47AE8">
              <w:rPr>
                <w:rFonts w:ascii="Times New Roman" w:hAnsi="Times New Roman" w:cs="Times New Roman"/>
                <w:sz w:val="20"/>
                <w:szCs w:val="20"/>
              </w:rPr>
              <w:t>Выявлено нарушений в результате проведенных обследований автомобильных дорог федерального значения, ед.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4903" w:rsidRPr="00907DC0" w:rsidRDefault="00907DC0" w:rsidP="00BC30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181</w:t>
            </w:r>
          </w:p>
        </w:tc>
      </w:tr>
      <w:tr w:rsidR="00824903" w:rsidRPr="00E47AE8" w:rsidTr="00CF64D4">
        <w:trPr>
          <w:trHeight w:val="220"/>
        </w:trPr>
        <w:tc>
          <w:tcPr>
            <w:tcW w:w="5920" w:type="dxa"/>
            <w:shd w:val="clear" w:color="auto" w:fill="auto"/>
          </w:tcPr>
          <w:p w:rsidR="00824903" w:rsidRPr="00E47AE8" w:rsidRDefault="00824903" w:rsidP="00907DC0">
            <w:pPr>
              <w:pStyle w:val="a7"/>
              <w:rPr>
                <w:rFonts w:ascii="Times New Roman" w:hAnsi="Times New Roman" w:cs="Times New Roman"/>
              </w:rPr>
            </w:pPr>
            <w:r w:rsidRPr="00E47A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Проведено КНМ </w:t>
            </w:r>
            <w:r w:rsidR="00907DC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E47A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постоянных рейдов на автомобильных дорогах федерального значения, всего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4903" w:rsidRPr="00907DC0" w:rsidRDefault="00907DC0" w:rsidP="00BC30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24903" w:rsidRPr="00E47AE8" w:rsidTr="00CF64D4">
        <w:trPr>
          <w:trHeight w:val="220"/>
        </w:trPr>
        <w:tc>
          <w:tcPr>
            <w:tcW w:w="5920" w:type="dxa"/>
            <w:shd w:val="clear" w:color="auto" w:fill="auto"/>
          </w:tcPr>
          <w:p w:rsidR="00824903" w:rsidRPr="00E47AE8" w:rsidRDefault="00824903" w:rsidP="00BC30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47AE8">
              <w:rPr>
                <w:rFonts w:ascii="Times New Roman" w:hAnsi="Times New Roman" w:cs="Times New Roman"/>
                <w:sz w:val="20"/>
                <w:szCs w:val="20"/>
              </w:rPr>
              <w:t>Составлено протоколов, ед.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4903" w:rsidRPr="00907DC0" w:rsidRDefault="00907DC0" w:rsidP="00BC30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24903" w:rsidRPr="00E47AE8" w:rsidTr="00CF64D4">
        <w:trPr>
          <w:trHeight w:val="220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824903" w:rsidRPr="00E47AE8" w:rsidRDefault="00824903" w:rsidP="00BC30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47AE8">
              <w:rPr>
                <w:rFonts w:ascii="Times New Roman" w:hAnsi="Times New Roman" w:cs="Times New Roman"/>
                <w:sz w:val="20"/>
                <w:szCs w:val="20"/>
              </w:rPr>
              <w:t>Вынесено постановлений, ед.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903" w:rsidRPr="00907DC0" w:rsidRDefault="00907DC0" w:rsidP="00BC30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24903" w:rsidRPr="00E47AE8" w:rsidTr="00CF64D4">
        <w:trPr>
          <w:trHeight w:val="220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824903" w:rsidRPr="00E47AE8" w:rsidRDefault="00824903" w:rsidP="00BC30F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47AE8">
              <w:rPr>
                <w:rFonts w:ascii="Times New Roman" w:hAnsi="Times New Roman" w:cs="Times New Roman"/>
                <w:sz w:val="20"/>
                <w:szCs w:val="20"/>
              </w:rPr>
              <w:t>Сумма наложенных штрафов, тыс. руб.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4903" w:rsidRPr="00907DC0" w:rsidRDefault="00907DC0" w:rsidP="00BC30F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840,0</w:t>
            </w:r>
          </w:p>
        </w:tc>
      </w:tr>
    </w:tbl>
    <w:p w:rsidR="000C59AB" w:rsidRPr="00E47AE8" w:rsidRDefault="000C59AB" w:rsidP="000C59AB">
      <w:pPr>
        <w:pStyle w:val="22"/>
        <w:shd w:val="clear" w:color="auto" w:fill="auto"/>
        <w:ind w:firstLine="567"/>
        <w:jc w:val="both"/>
        <w:rPr>
          <w:rFonts w:ascii="Times New Roman" w:hAnsi="Times New Roman" w:cs="Times New Roman"/>
        </w:rPr>
      </w:pPr>
      <w:r w:rsidRPr="00E47AE8">
        <w:rPr>
          <w:rFonts w:ascii="Times New Roman" w:hAnsi="Times New Roman" w:cs="Times New Roman"/>
        </w:rPr>
        <w:t>При обследованиях осмотру подвергались элементы автодорог: проезжая часть, обочины, искусственные сооружения, дорожные знаки, ограждающие и направляющие устройства, горизонтальная и вертикальная разметки, обустройство дороги (посадочные площадки, автопавильоны, заездные карманы, переходно-скоростные полосы на примыканиях, пересечениях и к объектам сервиса, площадки отдыха и стоянок автотранспорта).</w:t>
      </w:r>
    </w:p>
    <w:p w:rsidR="000C59AB" w:rsidRPr="00E47AE8" w:rsidRDefault="000C59AB" w:rsidP="000C59AB">
      <w:pPr>
        <w:pStyle w:val="22"/>
        <w:shd w:val="clear" w:color="auto" w:fill="auto"/>
        <w:ind w:firstLine="567"/>
        <w:jc w:val="both"/>
      </w:pPr>
      <w:r w:rsidRPr="00E47AE8">
        <w:rPr>
          <w:rFonts w:ascii="Times New Roman" w:hAnsi="Times New Roman" w:cs="Times New Roman"/>
        </w:rPr>
        <w:t>Серьезной угрозой сохранности федеральных автомобильных дорог является растущее количество большегрузных автотранспортных средств, постоянно работающих со значительными перегрузками, как на ось автомобиля, так и по общей массе, активно разрушающих и покрытие проезжей части, и искусственные сооружения</w:t>
      </w:r>
      <w:r w:rsidRPr="00E47AE8">
        <w:t>.</w:t>
      </w:r>
    </w:p>
    <w:p w:rsidR="00BA77F3" w:rsidRPr="00E47AE8" w:rsidRDefault="00BA77F3" w:rsidP="000C59AB">
      <w:pPr>
        <w:pStyle w:val="22"/>
        <w:shd w:val="clear" w:color="auto" w:fill="auto"/>
        <w:ind w:firstLine="567"/>
        <w:jc w:val="both"/>
      </w:pPr>
    </w:p>
    <w:p w:rsidR="005D6AFF" w:rsidRPr="001C6F32" w:rsidRDefault="005D6AFF" w:rsidP="001C6F32">
      <w:pPr>
        <w:pStyle w:val="22"/>
        <w:shd w:val="clear" w:color="auto" w:fill="auto"/>
        <w:ind w:firstLine="0"/>
        <w:jc w:val="both"/>
        <w:rPr>
          <w:rFonts w:ascii="Times New Roman" w:hAnsi="Times New Roman" w:cs="Times New Roman"/>
          <w:b/>
        </w:rPr>
      </w:pPr>
      <w:r w:rsidRPr="001C6F32">
        <w:rPr>
          <w:rFonts w:ascii="Times New Roman" w:hAnsi="Times New Roman" w:cs="Times New Roman"/>
          <w:b/>
        </w:rPr>
        <w:t>Слайд № 18; № 19</w:t>
      </w:r>
    </w:p>
    <w:p w:rsidR="005D6AFF" w:rsidRPr="00E47AE8" w:rsidRDefault="005D6AFF" w:rsidP="000C59AB">
      <w:pPr>
        <w:pStyle w:val="22"/>
        <w:shd w:val="clear" w:color="auto" w:fill="auto"/>
        <w:ind w:firstLine="567"/>
        <w:jc w:val="both"/>
        <w:rPr>
          <w:rFonts w:ascii="Times New Roman" w:hAnsi="Times New Roman" w:cs="Times New Roman"/>
          <w:b/>
        </w:rPr>
      </w:pPr>
    </w:p>
    <w:p w:rsidR="000064C9" w:rsidRPr="00E47AE8" w:rsidRDefault="00C11233" w:rsidP="006356EF">
      <w:pPr>
        <w:pStyle w:val="a9"/>
        <w:numPr>
          <w:ilvl w:val="0"/>
          <w:numId w:val="6"/>
        </w:numPr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E47AE8"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  <w:t xml:space="preserve"> л</w:t>
      </w:r>
      <w:r w:rsidR="000064C9" w:rsidRPr="00E47AE8"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  <w:t>ицензионно-разрешительн</w:t>
      </w:r>
      <w:r w:rsidRPr="00E47AE8"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  <w:t>ой</w:t>
      </w:r>
      <w:r w:rsidR="000064C9" w:rsidRPr="00E47AE8"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  <w:t xml:space="preserve"> деятельност</w:t>
      </w:r>
      <w:r w:rsidRPr="00E47AE8"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  <w:t>и</w:t>
      </w:r>
    </w:p>
    <w:p w:rsidR="000064C9" w:rsidRPr="00E47AE8" w:rsidRDefault="000064C9" w:rsidP="000064C9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4"/>
          <w:lang w:eastAsia="ru-RU"/>
        </w:rPr>
      </w:pPr>
    </w:p>
    <w:p w:rsidR="000064C9" w:rsidRPr="00E47AE8" w:rsidRDefault="00046B12" w:rsidP="000064C9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4"/>
          <w:lang w:eastAsia="ru-RU"/>
        </w:rPr>
      </w:pPr>
      <w:r w:rsidRPr="00E47AE8">
        <w:rPr>
          <w:rFonts w:ascii="Times New Roman" w:eastAsia="Arial Unicode MS" w:hAnsi="Times New Roman" w:cs="Arial Unicode MS"/>
          <w:color w:val="000000"/>
          <w:sz w:val="28"/>
          <w:szCs w:val="24"/>
          <w:lang w:eastAsia="ru-RU"/>
        </w:rPr>
        <w:t xml:space="preserve">В МТУ </w:t>
      </w:r>
      <w:proofErr w:type="spellStart"/>
      <w:r w:rsidRPr="00E47AE8">
        <w:rPr>
          <w:rFonts w:ascii="Times New Roman" w:eastAsia="Arial Unicode MS" w:hAnsi="Times New Roman" w:cs="Arial Unicode MS"/>
          <w:color w:val="000000"/>
          <w:sz w:val="28"/>
          <w:szCs w:val="24"/>
          <w:lang w:eastAsia="ru-RU"/>
        </w:rPr>
        <w:t>Ространснадзора</w:t>
      </w:r>
      <w:proofErr w:type="spellEnd"/>
      <w:r w:rsidRPr="00E47AE8">
        <w:rPr>
          <w:rFonts w:ascii="Times New Roman" w:eastAsia="Arial Unicode MS" w:hAnsi="Times New Roman" w:cs="Arial Unicode MS"/>
          <w:color w:val="000000"/>
          <w:sz w:val="28"/>
          <w:szCs w:val="24"/>
          <w:lang w:eastAsia="ru-RU"/>
        </w:rPr>
        <w:t xml:space="preserve"> по СЗФО Отдел разрешительной и лицензионной деятельности </w:t>
      </w:r>
      <w:r w:rsidR="000064C9" w:rsidRPr="00E47AE8">
        <w:rPr>
          <w:rFonts w:ascii="Times New Roman" w:eastAsia="Arial Unicode MS" w:hAnsi="Times New Roman" w:cs="Arial Unicode MS"/>
          <w:color w:val="000000"/>
          <w:sz w:val="28"/>
          <w:szCs w:val="24"/>
          <w:lang w:eastAsia="ru-RU"/>
        </w:rPr>
        <w:t>оказывает государственные услуги по лицензированию, допуску российских перевозчиков к осуществлению международных автомобильных перевозках, выдаче специальных разрешений на перевозку опасных грузов и других.</w:t>
      </w:r>
    </w:p>
    <w:p w:rsidR="000064C9" w:rsidRPr="00E47AE8" w:rsidRDefault="000064C9" w:rsidP="000064C9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4"/>
          <w:lang w:eastAsia="ru-RU"/>
        </w:rPr>
      </w:pPr>
      <w:r w:rsidRPr="00E47AE8">
        <w:rPr>
          <w:rFonts w:ascii="Times New Roman" w:eastAsia="Arial Unicode MS" w:hAnsi="Times New Roman" w:cs="Arial Unicode MS"/>
          <w:color w:val="000000"/>
          <w:sz w:val="28"/>
          <w:szCs w:val="24"/>
          <w:lang w:eastAsia="ru-RU"/>
        </w:rPr>
        <w:t xml:space="preserve">В </w:t>
      </w:r>
      <w:r w:rsidR="00046B12" w:rsidRPr="00E47AE8">
        <w:rPr>
          <w:rFonts w:ascii="Times New Roman" w:eastAsia="Arial Unicode MS" w:hAnsi="Times New Roman" w:cs="Arial Unicode MS"/>
          <w:color w:val="000000"/>
          <w:sz w:val="28"/>
          <w:szCs w:val="24"/>
          <w:lang w:eastAsia="ru-RU"/>
        </w:rPr>
        <w:t xml:space="preserve">ТОГАДН по Псковской области  </w:t>
      </w:r>
      <w:r w:rsidRPr="00E47AE8">
        <w:rPr>
          <w:rFonts w:ascii="Times New Roman" w:eastAsia="Arial Unicode MS" w:hAnsi="Times New Roman" w:cs="Arial Unicode MS"/>
          <w:color w:val="000000"/>
          <w:sz w:val="28"/>
          <w:szCs w:val="24"/>
          <w:lang w:eastAsia="ru-RU"/>
        </w:rPr>
        <w:t>сформированы и работают комиссии по аттестации специалистов ответственных за обеспечение безопасности дорожного движения, проведению экзамена на получение свидетельств о подготовке водителей автотранспортных средств, перевозящих опасные грузы.</w:t>
      </w:r>
    </w:p>
    <w:p w:rsidR="000064C9" w:rsidRPr="00E47AE8" w:rsidRDefault="000064C9" w:rsidP="000064C9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</w:pPr>
      <w:r w:rsidRPr="00E47AE8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В настоящее время под контролем </w:t>
      </w:r>
      <w:r w:rsidR="00046B12" w:rsidRPr="00E47AE8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ТОГАДН по Псковской области </w:t>
      </w:r>
      <w:r w:rsidRPr="00E47AE8">
        <w:rPr>
          <w:rFonts w:ascii="Times New Roman" w:eastAsia="Arial Unicode MS" w:hAnsi="Times New Roman" w:cs="Arial Unicode MS"/>
          <w:color w:val="000000"/>
          <w:sz w:val="28"/>
          <w:szCs w:val="28"/>
          <w:lang w:val="ru" w:eastAsia="ru-RU"/>
        </w:rPr>
        <w:t xml:space="preserve"> находится:</w:t>
      </w:r>
    </w:p>
    <w:p w:rsidR="006E36B5" w:rsidRPr="00E47AE8" w:rsidRDefault="006E36B5" w:rsidP="000064C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E47AE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40D80">
        <w:rPr>
          <w:rFonts w:ascii="Times New Roman" w:hAnsi="Times New Roman" w:cs="Times New Roman"/>
          <w:b/>
          <w:bCs/>
          <w:sz w:val="28"/>
          <w:szCs w:val="28"/>
        </w:rPr>
        <w:t>1572</w:t>
      </w:r>
      <w:r w:rsidRPr="00E47AE8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D40D80">
        <w:rPr>
          <w:rFonts w:ascii="Times New Roman" w:hAnsi="Times New Roman" w:cs="Times New Roman"/>
          <w:sz w:val="28"/>
          <w:szCs w:val="28"/>
        </w:rPr>
        <w:t>а</w:t>
      </w:r>
      <w:r w:rsidRPr="00E47AE8">
        <w:rPr>
          <w:rFonts w:ascii="Times New Roman" w:hAnsi="Times New Roman" w:cs="Times New Roman"/>
          <w:sz w:val="28"/>
          <w:szCs w:val="28"/>
        </w:rPr>
        <w:t xml:space="preserve">, деятельность </w:t>
      </w:r>
      <w:proofErr w:type="gramStart"/>
      <w:r w:rsidRPr="00E47AE8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E47AE8">
        <w:rPr>
          <w:rFonts w:ascii="Times New Roman" w:hAnsi="Times New Roman" w:cs="Times New Roman"/>
          <w:sz w:val="28"/>
          <w:szCs w:val="28"/>
        </w:rPr>
        <w:t xml:space="preserve"> подлежит государственному контролю (надзору), в том числе:</w:t>
      </w:r>
    </w:p>
    <w:p w:rsidR="000064C9" w:rsidRPr="00E47AE8" w:rsidRDefault="006E36B5" w:rsidP="000064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AE8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0064C9" w:rsidRPr="00E47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D80" w:rsidRPr="00D40D80">
        <w:rPr>
          <w:rFonts w:ascii="Times New Roman" w:eastAsia="Calibri" w:hAnsi="Times New Roman" w:cs="Times New Roman"/>
          <w:b/>
          <w:sz w:val="28"/>
          <w:szCs w:val="28"/>
        </w:rPr>
        <w:t>287</w:t>
      </w:r>
      <w:r w:rsidR="000064C9" w:rsidRPr="00E47AE8">
        <w:rPr>
          <w:rFonts w:ascii="Times New Roman" w:eastAsia="Calibri" w:hAnsi="Times New Roman" w:cs="Times New Roman"/>
          <w:sz w:val="28"/>
          <w:szCs w:val="28"/>
        </w:rPr>
        <w:t xml:space="preserve"> лицензиатов, осуществляющих перевозки пассажиров и иных лиц автобусами. В реестр лицензий внесено </w:t>
      </w:r>
      <w:r w:rsidR="00D40D80" w:rsidRPr="00D40D80">
        <w:rPr>
          <w:rFonts w:ascii="Times New Roman" w:eastAsia="Calibri" w:hAnsi="Times New Roman" w:cs="Times New Roman"/>
          <w:b/>
          <w:sz w:val="28"/>
          <w:szCs w:val="28"/>
        </w:rPr>
        <w:t>1575</w:t>
      </w:r>
      <w:r w:rsidRPr="00E47AE8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Pr="00E47AE8">
        <w:rPr>
          <w:rFonts w:ascii="Times New Roman" w:eastAsia="Calibri" w:hAnsi="Times New Roman" w:cs="Times New Roman"/>
          <w:sz w:val="28"/>
          <w:szCs w:val="28"/>
        </w:rPr>
        <w:t>автобусов;</w:t>
      </w:r>
    </w:p>
    <w:p w:rsidR="000064C9" w:rsidRPr="00E47AE8" w:rsidRDefault="006E36B5" w:rsidP="000064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AE8">
        <w:rPr>
          <w:rFonts w:ascii="Times New Roman" w:eastAsia="Calibri" w:hAnsi="Times New Roman" w:cs="Times New Roman"/>
          <w:sz w:val="28"/>
          <w:szCs w:val="28"/>
        </w:rPr>
        <w:t>-</w:t>
      </w:r>
      <w:r w:rsidR="000064C9" w:rsidRPr="00E47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D80" w:rsidRPr="00D40D80">
        <w:rPr>
          <w:rFonts w:ascii="Times New Roman" w:hAnsi="Times New Roman" w:cs="Times New Roman"/>
          <w:b/>
          <w:bCs/>
          <w:sz w:val="28"/>
          <w:szCs w:val="28"/>
        </w:rPr>
        <w:t>439</w:t>
      </w:r>
      <w:r w:rsidR="000064C9" w:rsidRPr="00E47AE8">
        <w:rPr>
          <w:rFonts w:ascii="Times New Roman" w:eastAsia="Calibri" w:hAnsi="Times New Roman" w:cs="Times New Roman"/>
          <w:sz w:val="28"/>
          <w:szCs w:val="28"/>
        </w:rPr>
        <w:t xml:space="preserve"> российских перевозчиков, допущенных к осуществлению международных автомобильных перевозок</w:t>
      </w:r>
      <w:r w:rsidRPr="00E47AE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64C9" w:rsidRPr="00E47AE8" w:rsidRDefault="006E36B5" w:rsidP="006E36B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AE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40D80" w:rsidRPr="00D40D80">
        <w:rPr>
          <w:rFonts w:ascii="Times New Roman" w:hAnsi="Times New Roman" w:cs="Times New Roman"/>
          <w:b/>
          <w:bCs/>
          <w:sz w:val="28"/>
          <w:szCs w:val="28"/>
        </w:rPr>
        <w:t>2486</w:t>
      </w:r>
      <w:r w:rsidRPr="00D40D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7AE8">
        <w:rPr>
          <w:rFonts w:ascii="Times New Roman" w:eastAsia="Calibri" w:hAnsi="Times New Roman" w:cs="Times New Roman"/>
          <w:sz w:val="28"/>
          <w:szCs w:val="28"/>
        </w:rPr>
        <w:t>т</w:t>
      </w:r>
      <w:r w:rsidR="000064C9" w:rsidRPr="00E47AE8">
        <w:rPr>
          <w:rFonts w:ascii="Times New Roman" w:eastAsia="Calibri" w:hAnsi="Times New Roman" w:cs="Times New Roman"/>
          <w:sz w:val="28"/>
          <w:szCs w:val="28"/>
        </w:rPr>
        <w:t>ранспортных средств, допущено к осуществлению международных автомобильных перевозок</w:t>
      </w:r>
      <w:r w:rsidRPr="00E47AE8">
        <w:rPr>
          <w:rFonts w:ascii="Times New Roman" w:eastAsia="Calibri" w:hAnsi="Times New Roman" w:cs="Times New Roman"/>
          <w:sz w:val="28"/>
          <w:szCs w:val="28"/>
        </w:rPr>
        <w:t>.</w:t>
      </w:r>
      <w:r w:rsidR="000064C9" w:rsidRPr="00E47AE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64C9" w:rsidRDefault="00D173DA" w:rsidP="001C6F32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sz w:val="28"/>
          <w:szCs w:val="24"/>
          <w:lang w:eastAsia="ru-RU"/>
        </w:rPr>
      </w:pPr>
      <w:r w:rsidRPr="00E47AE8">
        <w:rPr>
          <w:rFonts w:ascii="Times New Roman" w:eastAsia="Arial Unicode MS" w:hAnsi="Times New Roman" w:cs="Arial Unicode MS"/>
          <w:b/>
          <w:sz w:val="28"/>
          <w:szCs w:val="24"/>
          <w:lang w:eastAsia="ru-RU"/>
        </w:rPr>
        <w:t>Слайд № 20</w:t>
      </w:r>
    </w:p>
    <w:p w:rsidR="001C6F32" w:rsidRPr="00E47AE8" w:rsidRDefault="001C6F32" w:rsidP="001C6F32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sz w:val="28"/>
          <w:szCs w:val="24"/>
          <w:lang w:eastAsia="ru-RU"/>
        </w:rPr>
      </w:pPr>
    </w:p>
    <w:p w:rsidR="000064C9" w:rsidRPr="00E47AE8" w:rsidRDefault="000064C9" w:rsidP="000064C9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47AE8">
        <w:rPr>
          <w:rFonts w:ascii="Times New Roman" w:eastAsia="Calibri" w:hAnsi="Times New Roman" w:cs="Times New Roman"/>
          <w:sz w:val="28"/>
          <w:szCs w:val="28"/>
        </w:rPr>
        <w:t xml:space="preserve">Всего в </w:t>
      </w:r>
      <w:r w:rsidRPr="00E47AE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E47AE8">
        <w:rPr>
          <w:rFonts w:ascii="Times New Roman" w:eastAsia="Calibri" w:hAnsi="Times New Roman" w:cs="Times New Roman"/>
          <w:sz w:val="28"/>
          <w:szCs w:val="28"/>
        </w:rPr>
        <w:t xml:space="preserve"> квартале 202</w:t>
      </w:r>
      <w:r w:rsidR="00046B12" w:rsidRPr="00E47AE8">
        <w:rPr>
          <w:rFonts w:ascii="Times New Roman" w:eastAsia="Calibri" w:hAnsi="Times New Roman" w:cs="Times New Roman"/>
          <w:sz w:val="28"/>
          <w:szCs w:val="28"/>
        </w:rPr>
        <w:t>6</w:t>
      </w:r>
      <w:r w:rsidRPr="00E47AE8">
        <w:rPr>
          <w:rFonts w:ascii="Times New Roman" w:eastAsia="Calibri" w:hAnsi="Times New Roman" w:cs="Times New Roman"/>
          <w:sz w:val="28"/>
          <w:szCs w:val="28"/>
        </w:rPr>
        <w:t xml:space="preserve"> года:</w:t>
      </w:r>
    </w:p>
    <w:p w:rsidR="000064C9" w:rsidRPr="00A92868" w:rsidRDefault="004F33F5" w:rsidP="000064C9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47AE8">
        <w:rPr>
          <w:rFonts w:ascii="Times New Roman" w:eastAsia="Calibri" w:hAnsi="Times New Roman" w:cs="Times New Roman"/>
          <w:sz w:val="28"/>
          <w:szCs w:val="28"/>
        </w:rPr>
        <w:t>-</w:t>
      </w:r>
      <w:r w:rsidR="000064C9" w:rsidRPr="00E47AE8">
        <w:rPr>
          <w:rFonts w:ascii="Times New Roman" w:eastAsia="Calibri" w:hAnsi="Times New Roman" w:cs="Times New Roman"/>
          <w:sz w:val="28"/>
          <w:szCs w:val="28"/>
        </w:rPr>
        <w:t xml:space="preserve"> выдано лицензий – </w:t>
      </w:r>
      <w:r w:rsidR="00D40D80" w:rsidRPr="00D40D80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D40D8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64C9" w:rsidRPr="00A92868" w:rsidRDefault="004F33F5" w:rsidP="000064C9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47AE8">
        <w:rPr>
          <w:rFonts w:ascii="Times New Roman" w:eastAsia="Calibri" w:hAnsi="Times New Roman" w:cs="Times New Roman"/>
          <w:sz w:val="28"/>
          <w:szCs w:val="28"/>
        </w:rPr>
        <w:t>-</w:t>
      </w:r>
      <w:r w:rsidR="000064C9" w:rsidRPr="00E47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7AE8">
        <w:rPr>
          <w:rFonts w:ascii="Times New Roman" w:eastAsia="Calibri" w:hAnsi="Times New Roman" w:cs="Times New Roman"/>
          <w:sz w:val="28"/>
          <w:szCs w:val="28"/>
        </w:rPr>
        <w:t>в</w:t>
      </w:r>
      <w:r w:rsidR="000064C9" w:rsidRPr="00E47AE8">
        <w:rPr>
          <w:rFonts w:ascii="Times New Roman" w:eastAsia="Calibri" w:hAnsi="Times New Roman" w:cs="Times New Roman"/>
          <w:sz w:val="28"/>
          <w:szCs w:val="28"/>
        </w:rPr>
        <w:t xml:space="preserve">ключено (исключено) автобусов в реестр лицензий – </w:t>
      </w:r>
      <w:r w:rsidR="00D40D80" w:rsidRPr="00D40D80">
        <w:rPr>
          <w:rFonts w:ascii="Times New Roman" w:eastAsia="Calibri" w:hAnsi="Times New Roman" w:cs="Times New Roman"/>
          <w:b/>
          <w:sz w:val="28"/>
          <w:szCs w:val="28"/>
        </w:rPr>
        <w:t>11/120</w:t>
      </w:r>
      <w:r w:rsidRPr="00D40D80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0064C9" w:rsidRPr="00E47AE8" w:rsidRDefault="004F33F5" w:rsidP="000064C9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47AE8">
        <w:rPr>
          <w:rFonts w:ascii="Times New Roman" w:eastAsia="Calibri" w:hAnsi="Times New Roman" w:cs="Times New Roman"/>
          <w:sz w:val="28"/>
          <w:szCs w:val="28"/>
        </w:rPr>
        <w:t>-</w:t>
      </w:r>
      <w:r w:rsidR="000064C9" w:rsidRPr="00E47AE8">
        <w:rPr>
          <w:rFonts w:ascii="Times New Roman" w:eastAsia="Calibri" w:hAnsi="Times New Roman" w:cs="Times New Roman"/>
          <w:sz w:val="28"/>
          <w:szCs w:val="28"/>
        </w:rPr>
        <w:t xml:space="preserve"> допущено </w:t>
      </w:r>
      <w:r w:rsidRPr="00E47AE8">
        <w:rPr>
          <w:rFonts w:ascii="Times New Roman" w:eastAsia="Calibri" w:hAnsi="Times New Roman" w:cs="Times New Roman"/>
          <w:sz w:val="28"/>
          <w:szCs w:val="28"/>
        </w:rPr>
        <w:t xml:space="preserve">Российских перевозчиков </w:t>
      </w:r>
      <w:r w:rsidR="000064C9" w:rsidRPr="00E47AE8">
        <w:rPr>
          <w:rFonts w:ascii="Times New Roman" w:eastAsia="Calibri" w:hAnsi="Times New Roman" w:cs="Times New Roman"/>
          <w:sz w:val="28"/>
          <w:szCs w:val="28"/>
        </w:rPr>
        <w:t xml:space="preserve">к осуществлению международных автомобильных перевозок – </w:t>
      </w:r>
      <w:r w:rsidR="00D40D80" w:rsidRPr="00D40D80">
        <w:rPr>
          <w:rFonts w:ascii="Times New Roman" w:eastAsia="Calibri" w:hAnsi="Times New Roman" w:cs="Times New Roman"/>
          <w:b/>
          <w:sz w:val="28"/>
          <w:szCs w:val="28"/>
        </w:rPr>
        <w:t>27</w:t>
      </w:r>
      <w:r w:rsidRPr="00D40D8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64C9" w:rsidRPr="00A92868" w:rsidRDefault="004F33F5" w:rsidP="000064C9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47AE8">
        <w:rPr>
          <w:rFonts w:ascii="Times New Roman" w:eastAsia="Calibri" w:hAnsi="Times New Roman" w:cs="Times New Roman"/>
          <w:sz w:val="28"/>
          <w:szCs w:val="28"/>
        </w:rPr>
        <w:t>-</w:t>
      </w:r>
      <w:r w:rsidR="000064C9" w:rsidRPr="00E47AE8">
        <w:rPr>
          <w:rFonts w:ascii="Times New Roman" w:eastAsia="Calibri" w:hAnsi="Times New Roman" w:cs="Times New Roman"/>
          <w:sz w:val="28"/>
          <w:szCs w:val="28"/>
        </w:rPr>
        <w:t xml:space="preserve"> допущено </w:t>
      </w:r>
      <w:r w:rsidRPr="00E47AE8">
        <w:rPr>
          <w:rFonts w:ascii="Times New Roman" w:eastAsia="Calibri" w:hAnsi="Times New Roman" w:cs="Times New Roman"/>
          <w:sz w:val="28"/>
          <w:szCs w:val="28"/>
        </w:rPr>
        <w:t xml:space="preserve">транспортных средств </w:t>
      </w:r>
      <w:r w:rsidR="000064C9" w:rsidRPr="00E47AE8">
        <w:rPr>
          <w:rFonts w:ascii="Times New Roman" w:eastAsia="Calibri" w:hAnsi="Times New Roman" w:cs="Times New Roman"/>
          <w:sz w:val="28"/>
          <w:szCs w:val="28"/>
        </w:rPr>
        <w:t xml:space="preserve">к осуществлению международных автомобильных перевозок – </w:t>
      </w:r>
      <w:r w:rsidR="00D40D80" w:rsidRPr="00D40D80">
        <w:rPr>
          <w:rFonts w:ascii="Times New Roman" w:eastAsia="Calibri" w:hAnsi="Times New Roman" w:cs="Times New Roman"/>
          <w:b/>
          <w:sz w:val="28"/>
          <w:szCs w:val="28"/>
        </w:rPr>
        <w:t>75</w:t>
      </w:r>
      <w:r w:rsidR="00D40D80" w:rsidRPr="00D40D8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64C9" w:rsidRPr="00D40D80" w:rsidRDefault="004F33F5" w:rsidP="000064C9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47AE8">
        <w:rPr>
          <w:rFonts w:ascii="Times New Roman" w:eastAsia="Calibri" w:hAnsi="Times New Roman" w:cs="Times New Roman"/>
          <w:sz w:val="28"/>
          <w:szCs w:val="28"/>
        </w:rPr>
        <w:t>- в</w:t>
      </w:r>
      <w:r w:rsidR="000064C9" w:rsidRPr="00E47AE8">
        <w:rPr>
          <w:rFonts w:ascii="Times New Roman" w:eastAsia="Calibri" w:hAnsi="Times New Roman" w:cs="Times New Roman"/>
          <w:sz w:val="28"/>
          <w:szCs w:val="28"/>
        </w:rPr>
        <w:t xml:space="preserve">ыдано специальных разрешение на осуществление автомобильных перевозок опасных грузов – </w:t>
      </w:r>
      <w:r w:rsidR="00D40D80" w:rsidRPr="00D40D80">
        <w:rPr>
          <w:rFonts w:ascii="Times New Roman" w:eastAsia="Calibri" w:hAnsi="Times New Roman" w:cs="Times New Roman"/>
          <w:b/>
          <w:sz w:val="28"/>
          <w:szCs w:val="28"/>
        </w:rPr>
        <w:t>40</w:t>
      </w:r>
      <w:r w:rsidRPr="00D40D8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64C9" w:rsidRPr="00D40D80" w:rsidRDefault="004F33F5" w:rsidP="000064C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7AE8">
        <w:rPr>
          <w:rFonts w:ascii="Times New Roman" w:eastAsia="Calibri" w:hAnsi="Times New Roman" w:cs="Times New Roman"/>
          <w:sz w:val="28"/>
          <w:szCs w:val="28"/>
        </w:rPr>
        <w:t>- в</w:t>
      </w:r>
      <w:r w:rsidR="000064C9" w:rsidRPr="00E47AE8">
        <w:rPr>
          <w:rFonts w:ascii="Times New Roman" w:hAnsi="Times New Roman" w:cs="Times New Roman"/>
          <w:sz w:val="24"/>
          <w:szCs w:val="24"/>
        </w:rPr>
        <w:t>ыдан</w:t>
      </w:r>
      <w:r w:rsidRPr="00E47AE8">
        <w:rPr>
          <w:rFonts w:ascii="Times New Roman" w:hAnsi="Times New Roman" w:cs="Times New Roman"/>
          <w:sz w:val="24"/>
          <w:szCs w:val="24"/>
        </w:rPr>
        <w:t>о свидетельств водителям</w:t>
      </w:r>
      <w:r w:rsidR="00BD4228" w:rsidRPr="00E47AE8">
        <w:rPr>
          <w:rFonts w:ascii="Times New Roman" w:hAnsi="Times New Roman" w:cs="Times New Roman"/>
          <w:sz w:val="24"/>
          <w:szCs w:val="24"/>
        </w:rPr>
        <w:t>,</w:t>
      </w:r>
      <w:r w:rsidRPr="00E47AE8">
        <w:rPr>
          <w:rFonts w:ascii="Times New Roman" w:hAnsi="Times New Roman" w:cs="Times New Roman"/>
          <w:sz w:val="24"/>
          <w:szCs w:val="24"/>
        </w:rPr>
        <w:t xml:space="preserve"> перевозящим опасные  грузы (ДОПОГ)</w:t>
      </w:r>
      <w:r w:rsidR="000064C9" w:rsidRPr="00E47AE8">
        <w:rPr>
          <w:rFonts w:ascii="Times New Roman" w:hAnsi="Times New Roman" w:cs="Times New Roman"/>
          <w:sz w:val="24"/>
          <w:szCs w:val="24"/>
        </w:rPr>
        <w:t xml:space="preserve"> </w:t>
      </w:r>
      <w:r w:rsidRPr="00E47AE8">
        <w:rPr>
          <w:rFonts w:ascii="Times New Roman" w:hAnsi="Times New Roman" w:cs="Times New Roman"/>
          <w:sz w:val="24"/>
          <w:szCs w:val="24"/>
        </w:rPr>
        <w:t>–</w:t>
      </w:r>
      <w:r w:rsidR="000064C9" w:rsidRPr="00E47AE8">
        <w:rPr>
          <w:rFonts w:ascii="Times New Roman" w:hAnsi="Times New Roman" w:cs="Times New Roman"/>
          <w:sz w:val="24"/>
          <w:szCs w:val="24"/>
        </w:rPr>
        <w:t xml:space="preserve"> </w:t>
      </w:r>
      <w:r w:rsidR="00D40D80" w:rsidRPr="00D40D80">
        <w:rPr>
          <w:rFonts w:ascii="Times New Roman" w:hAnsi="Times New Roman" w:cs="Times New Roman"/>
          <w:b/>
          <w:sz w:val="24"/>
          <w:szCs w:val="24"/>
        </w:rPr>
        <w:t>26</w:t>
      </w:r>
      <w:r w:rsidRPr="00D40D80">
        <w:rPr>
          <w:rFonts w:ascii="Times New Roman" w:hAnsi="Times New Roman" w:cs="Times New Roman"/>
          <w:b/>
          <w:sz w:val="24"/>
          <w:szCs w:val="24"/>
        </w:rPr>
        <w:t>.</w:t>
      </w:r>
    </w:p>
    <w:p w:rsidR="00DC5BF0" w:rsidRPr="001C6F32" w:rsidRDefault="00DC5BF0" w:rsidP="000064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0064C9" w:rsidRPr="00E47AE8" w:rsidRDefault="000064C9" w:rsidP="000064C9">
      <w:pPr>
        <w:spacing w:after="0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47AE8">
        <w:rPr>
          <w:rFonts w:ascii="Times New Roman" w:eastAsia="Calibri" w:hAnsi="Times New Roman" w:cs="Times New Roman"/>
          <w:sz w:val="28"/>
          <w:szCs w:val="28"/>
        </w:rPr>
        <w:t xml:space="preserve">Таблица № </w:t>
      </w:r>
      <w:r w:rsidR="00EC6A43" w:rsidRPr="00E47AE8">
        <w:rPr>
          <w:rFonts w:ascii="Times New Roman" w:eastAsia="Calibri" w:hAnsi="Times New Roman" w:cs="Times New Roman"/>
          <w:sz w:val="28"/>
          <w:szCs w:val="28"/>
        </w:rPr>
        <w:t>8</w:t>
      </w:r>
    </w:p>
    <w:p w:rsidR="000064C9" w:rsidRPr="00E47AE8" w:rsidRDefault="009E1126" w:rsidP="00006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/>
          <w:b/>
          <w:sz w:val="28"/>
          <w:szCs w:val="28"/>
        </w:rPr>
        <w:t xml:space="preserve">Результаты оказания государственных услуг по выдаче разрешительных документов на автомобильном транспорте за </w:t>
      </w:r>
      <w:r w:rsidRPr="00E47AE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47AE8"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DC5BF0" w:rsidRPr="00E47AE8">
        <w:rPr>
          <w:rFonts w:ascii="Times New Roman" w:hAnsi="Times New Roman"/>
          <w:b/>
          <w:sz w:val="28"/>
          <w:szCs w:val="28"/>
        </w:rPr>
        <w:t>6</w:t>
      </w:r>
      <w:r w:rsidRPr="00E47AE8">
        <w:rPr>
          <w:rFonts w:ascii="Times New Roman" w:hAnsi="Times New Roman"/>
          <w:b/>
          <w:sz w:val="28"/>
          <w:szCs w:val="28"/>
        </w:rPr>
        <w:t xml:space="preserve"> года</w:t>
      </w:r>
      <w:r w:rsidRPr="00E47AE8">
        <w:rPr>
          <w:rFonts w:ascii="Times New Roman" w:hAnsi="Times New Roman"/>
          <w:b/>
          <w:sz w:val="28"/>
          <w:szCs w:val="28"/>
        </w:rPr>
        <w:br/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9"/>
        <w:gridCol w:w="5387"/>
      </w:tblGrid>
      <w:tr w:rsidR="00E47AE8" w:rsidRPr="00E47AE8" w:rsidTr="00E47AE8">
        <w:trPr>
          <w:cantSplit/>
          <w:trHeight w:val="1255"/>
        </w:trPr>
        <w:tc>
          <w:tcPr>
            <w:tcW w:w="4649" w:type="dxa"/>
            <w:shd w:val="clear" w:color="auto" w:fill="auto"/>
            <w:vAlign w:val="center"/>
          </w:tcPr>
          <w:p w:rsidR="00E47AE8" w:rsidRPr="00E47AE8" w:rsidRDefault="00E47AE8" w:rsidP="00DC5BF0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AE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387" w:type="dxa"/>
            <w:shd w:val="clear" w:color="auto" w:fill="auto"/>
          </w:tcPr>
          <w:p w:rsidR="00E47AE8" w:rsidRPr="00E47AE8" w:rsidRDefault="00E47AE8" w:rsidP="00DC5BF0">
            <w:pPr>
              <w:pStyle w:val="a7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92868" w:rsidRDefault="00A92868" w:rsidP="00DC5BF0">
            <w:pPr>
              <w:pStyle w:val="a7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AE8" w:rsidRPr="00E47AE8" w:rsidRDefault="00E47AE8" w:rsidP="00DC5BF0">
            <w:pPr>
              <w:pStyle w:val="a7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AE8">
              <w:rPr>
                <w:rFonts w:ascii="Times New Roman" w:hAnsi="Times New Roman"/>
                <w:sz w:val="24"/>
                <w:szCs w:val="24"/>
              </w:rPr>
              <w:t>ТОГАДН по Псковской области</w:t>
            </w:r>
          </w:p>
        </w:tc>
      </w:tr>
      <w:tr w:rsidR="00E47AE8" w:rsidRPr="00E47AE8" w:rsidTr="00E47AE8">
        <w:tc>
          <w:tcPr>
            <w:tcW w:w="4649" w:type="dxa"/>
            <w:shd w:val="clear" w:color="auto" w:fill="auto"/>
            <w:vAlign w:val="center"/>
          </w:tcPr>
          <w:p w:rsidR="00E47AE8" w:rsidRPr="00E47AE8" w:rsidRDefault="00E47AE8" w:rsidP="00BC30F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47AE8">
              <w:rPr>
                <w:rFonts w:ascii="Times New Roman" w:eastAsia="Calibri" w:hAnsi="Times New Roman" w:cs="Times New Roman"/>
                <w:sz w:val="18"/>
                <w:szCs w:val="18"/>
              </w:rPr>
              <w:t>Выдано лицензий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47AE8" w:rsidRPr="00A92868" w:rsidRDefault="00D40D80" w:rsidP="00BC30F4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E47AE8" w:rsidRPr="00E47AE8" w:rsidTr="00E47AE8">
        <w:tc>
          <w:tcPr>
            <w:tcW w:w="4649" w:type="dxa"/>
            <w:shd w:val="clear" w:color="auto" w:fill="auto"/>
            <w:vAlign w:val="center"/>
          </w:tcPr>
          <w:p w:rsidR="00E47AE8" w:rsidRPr="00E47AE8" w:rsidRDefault="00E47AE8" w:rsidP="00BC30F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47AE8">
              <w:rPr>
                <w:rFonts w:ascii="Times New Roman" w:eastAsia="Calibri" w:hAnsi="Times New Roman" w:cs="Times New Roman"/>
                <w:sz w:val="18"/>
                <w:szCs w:val="18"/>
              </w:rPr>
              <w:t>Включено (исключено) автобусов в реестр лицензий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47AE8" w:rsidRPr="00A92868" w:rsidRDefault="00D40D80" w:rsidP="00D40D80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11/120</w:t>
            </w:r>
          </w:p>
        </w:tc>
      </w:tr>
      <w:tr w:rsidR="00E47AE8" w:rsidRPr="00E47AE8" w:rsidTr="00E47AE8">
        <w:tc>
          <w:tcPr>
            <w:tcW w:w="4649" w:type="dxa"/>
            <w:shd w:val="clear" w:color="auto" w:fill="auto"/>
            <w:vAlign w:val="center"/>
          </w:tcPr>
          <w:p w:rsidR="00E47AE8" w:rsidRPr="00E47AE8" w:rsidRDefault="00E47AE8" w:rsidP="00BC30F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47AE8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Российских перевозчиков, допущено к осуществлению международных автомобильных перевозок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47AE8" w:rsidRPr="00A92868" w:rsidRDefault="00D40D80" w:rsidP="00BC30F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86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E47AE8" w:rsidRPr="00E47AE8" w:rsidTr="00E47AE8">
        <w:tc>
          <w:tcPr>
            <w:tcW w:w="4649" w:type="dxa"/>
            <w:shd w:val="clear" w:color="auto" w:fill="auto"/>
            <w:vAlign w:val="center"/>
          </w:tcPr>
          <w:p w:rsidR="00E47AE8" w:rsidRPr="00E47AE8" w:rsidRDefault="00E47AE8" w:rsidP="00BC30F4">
            <w:pPr>
              <w:pStyle w:val="a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7AE8">
              <w:rPr>
                <w:rFonts w:ascii="Times New Roman" w:eastAsia="Calibri" w:hAnsi="Times New Roman" w:cs="Times New Roman"/>
                <w:sz w:val="18"/>
                <w:szCs w:val="18"/>
              </w:rPr>
              <w:t>Включено транспортных средств, допущено к осуществлению международных автомобильных перевозок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47AE8" w:rsidRPr="00A92868" w:rsidRDefault="00D40D80" w:rsidP="00BC30F4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</w:tr>
      <w:tr w:rsidR="00E47AE8" w:rsidRPr="00E47AE8" w:rsidTr="00E47AE8">
        <w:tc>
          <w:tcPr>
            <w:tcW w:w="4649" w:type="dxa"/>
            <w:shd w:val="clear" w:color="auto" w:fill="auto"/>
            <w:vAlign w:val="center"/>
          </w:tcPr>
          <w:p w:rsidR="00E47AE8" w:rsidRPr="00E47AE8" w:rsidRDefault="00E47AE8" w:rsidP="00BC30F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47AE8">
              <w:rPr>
                <w:rFonts w:ascii="Times New Roman" w:eastAsia="Calibri" w:hAnsi="Times New Roman" w:cs="Times New Roman"/>
                <w:sz w:val="18"/>
                <w:szCs w:val="18"/>
              </w:rPr>
              <w:t>Выдано специальных разрешение на осуществление автомобильных перевозок опасных грузов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47AE8" w:rsidRPr="00A92868" w:rsidRDefault="00D40D80" w:rsidP="00BC30F4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E47AE8" w:rsidRPr="00E47AE8" w:rsidTr="00E47AE8">
        <w:tc>
          <w:tcPr>
            <w:tcW w:w="4649" w:type="dxa"/>
            <w:shd w:val="clear" w:color="auto" w:fill="auto"/>
            <w:vAlign w:val="center"/>
          </w:tcPr>
          <w:p w:rsidR="00E47AE8" w:rsidRPr="00E47AE8" w:rsidRDefault="00E47AE8" w:rsidP="00BC30F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47AE8">
              <w:rPr>
                <w:rFonts w:ascii="Times New Roman" w:hAnsi="Times New Roman" w:cs="Times New Roman"/>
                <w:sz w:val="18"/>
                <w:szCs w:val="18"/>
              </w:rPr>
              <w:t>Выдано свидетельств ДОПОГ водителям, перевозящим ОГ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E47AE8" w:rsidRPr="00A92868" w:rsidRDefault="00D40D80" w:rsidP="00BC30F4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</w:tr>
    </w:tbl>
    <w:p w:rsidR="004F33F5" w:rsidRPr="00E47AE8" w:rsidRDefault="004F33F5" w:rsidP="000064C9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4"/>
          <w:lang w:eastAsia="ru-RU"/>
        </w:rPr>
      </w:pPr>
    </w:p>
    <w:p w:rsidR="00854C6B" w:rsidRDefault="00854C6B" w:rsidP="000064C9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</w:pPr>
    </w:p>
    <w:p w:rsidR="00854C6B" w:rsidRDefault="00854C6B" w:rsidP="000064C9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</w:pPr>
    </w:p>
    <w:p w:rsidR="00854C6B" w:rsidRDefault="00854C6B" w:rsidP="000064C9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</w:pPr>
    </w:p>
    <w:p w:rsidR="00854C6B" w:rsidRDefault="00854C6B" w:rsidP="000064C9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</w:pPr>
    </w:p>
    <w:p w:rsidR="00E47AE8" w:rsidRPr="00E47AE8" w:rsidRDefault="00E47AE8" w:rsidP="000064C9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</w:pPr>
      <w:r w:rsidRPr="00E47AE8"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  <w:lastRenderedPageBreak/>
        <w:t>Слайд № 21; № 22</w:t>
      </w:r>
    </w:p>
    <w:p w:rsidR="00E47AE8" w:rsidRPr="00E47AE8" w:rsidRDefault="00E47AE8" w:rsidP="000064C9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4"/>
          <w:lang w:eastAsia="ru-RU"/>
        </w:rPr>
      </w:pPr>
    </w:p>
    <w:p w:rsidR="00AF1A6A" w:rsidRPr="00E47AE8" w:rsidRDefault="00BD2C54" w:rsidP="006356EF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E47AE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Дорожно-транспортные происшествия с участием автобусов</w:t>
      </w:r>
    </w:p>
    <w:p w:rsidR="00734F77" w:rsidRPr="00E47AE8" w:rsidRDefault="00734F77" w:rsidP="00734F77">
      <w:pPr>
        <w:pStyle w:val="6"/>
        <w:tabs>
          <w:tab w:val="left" w:pos="1134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7AE8">
        <w:rPr>
          <w:rFonts w:ascii="Times New Roman" w:hAnsi="Times New Roman" w:cs="Times New Roman"/>
          <w:bCs/>
          <w:sz w:val="28"/>
          <w:szCs w:val="28"/>
        </w:rPr>
        <w:t>На подконтрольн</w:t>
      </w:r>
      <w:r w:rsidR="00DC5BF0" w:rsidRPr="00E47AE8">
        <w:rPr>
          <w:rFonts w:ascii="Times New Roman" w:hAnsi="Times New Roman" w:cs="Times New Roman"/>
          <w:bCs/>
          <w:sz w:val="28"/>
          <w:szCs w:val="28"/>
        </w:rPr>
        <w:t>ой</w:t>
      </w:r>
      <w:r w:rsidRPr="00E47AE8">
        <w:rPr>
          <w:rFonts w:ascii="Times New Roman" w:hAnsi="Times New Roman" w:cs="Times New Roman"/>
          <w:bCs/>
          <w:sz w:val="28"/>
          <w:szCs w:val="28"/>
        </w:rPr>
        <w:t xml:space="preserve"> территори</w:t>
      </w:r>
      <w:r w:rsidR="00DC5BF0" w:rsidRPr="00E47AE8">
        <w:rPr>
          <w:rFonts w:ascii="Times New Roman" w:hAnsi="Times New Roman" w:cs="Times New Roman"/>
          <w:bCs/>
          <w:sz w:val="28"/>
          <w:szCs w:val="28"/>
        </w:rPr>
        <w:t xml:space="preserve">и Псковской области </w:t>
      </w:r>
      <w:r w:rsidRPr="00E47AE8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E47AE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47AE8">
        <w:rPr>
          <w:rFonts w:ascii="Times New Roman" w:hAnsi="Times New Roman" w:cs="Times New Roman"/>
          <w:bCs/>
          <w:sz w:val="28"/>
          <w:szCs w:val="28"/>
        </w:rPr>
        <w:t xml:space="preserve"> квартал 202</w:t>
      </w:r>
      <w:r w:rsidR="00DC5BF0" w:rsidRPr="00E47AE8">
        <w:rPr>
          <w:rFonts w:ascii="Times New Roman" w:hAnsi="Times New Roman" w:cs="Times New Roman"/>
          <w:bCs/>
          <w:sz w:val="28"/>
          <w:szCs w:val="28"/>
        </w:rPr>
        <w:t>6</w:t>
      </w:r>
      <w:r w:rsidRPr="00E47AE8">
        <w:rPr>
          <w:rFonts w:ascii="Times New Roman" w:hAnsi="Times New Roman" w:cs="Times New Roman"/>
          <w:bCs/>
          <w:sz w:val="28"/>
          <w:szCs w:val="28"/>
        </w:rPr>
        <w:t xml:space="preserve"> года по вине лицензиатов зарегистрировано </w:t>
      </w:r>
      <w:r w:rsidR="00D40D8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40D80" w:rsidRPr="0072623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2623D">
        <w:rPr>
          <w:rFonts w:ascii="Times New Roman" w:hAnsi="Times New Roman" w:cs="Times New Roman"/>
          <w:b/>
          <w:bCs/>
          <w:sz w:val="28"/>
          <w:szCs w:val="28"/>
        </w:rPr>
        <w:t xml:space="preserve"> ДТП</w:t>
      </w:r>
      <w:r w:rsidRPr="00D40D80">
        <w:rPr>
          <w:rFonts w:ascii="Times New Roman" w:hAnsi="Times New Roman" w:cs="Times New Roman"/>
          <w:bCs/>
          <w:sz w:val="28"/>
          <w:szCs w:val="28"/>
        </w:rPr>
        <w:t>,</w:t>
      </w:r>
      <w:r w:rsidRPr="00E47AE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E47AE8">
        <w:rPr>
          <w:rFonts w:ascii="Times New Roman" w:hAnsi="Times New Roman" w:cs="Times New Roman"/>
          <w:bCs/>
          <w:sz w:val="28"/>
          <w:szCs w:val="28"/>
        </w:rPr>
        <w:t>в которых погиб</w:t>
      </w:r>
      <w:r w:rsidR="00D40D80">
        <w:rPr>
          <w:rFonts w:ascii="Times New Roman" w:hAnsi="Times New Roman" w:cs="Times New Roman"/>
          <w:bCs/>
          <w:sz w:val="28"/>
          <w:szCs w:val="28"/>
        </w:rPr>
        <w:t>ло</w:t>
      </w:r>
      <w:r w:rsidRPr="00E47A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0D8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40D80" w:rsidRPr="0072623D">
        <w:rPr>
          <w:rFonts w:ascii="Times New Roman" w:hAnsi="Times New Roman" w:cs="Times New Roman"/>
          <w:b/>
          <w:bCs/>
          <w:sz w:val="28"/>
          <w:szCs w:val="28"/>
        </w:rPr>
        <w:t>0 человек</w:t>
      </w:r>
      <w:r w:rsidR="00D40D8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47AE8">
        <w:rPr>
          <w:rFonts w:ascii="Times New Roman" w:hAnsi="Times New Roman" w:cs="Times New Roman"/>
          <w:bCs/>
          <w:sz w:val="28"/>
          <w:szCs w:val="28"/>
        </w:rPr>
        <w:t>пострадало</w:t>
      </w:r>
      <w:r w:rsidR="00D40D8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40D80" w:rsidRPr="0072623D">
        <w:rPr>
          <w:rFonts w:ascii="Times New Roman" w:hAnsi="Times New Roman" w:cs="Times New Roman"/>
          <w:b/>
          <w:bCs/>
          <w:sz w:val="28"/>
          <w:szCs w:val="28"/>
        </w:rPr>
        <w:t>3 человека</w:t>
      </w:r>
      <w:r w:rsidRPr="00E47AE8">
        <w:rPr>
          <w:rFonts w:ascii="Times New Roman" w:hAnsi="Times New Roman" w:cs="Times New Roman"/>
          <w:bCs/>
          <w:sz w:val="28"/>
          <w:szCs w:val="28"/>
        </w:rPr>
        <w:t>.</w:t>
      </w:r>
    </w:p>
    <w:p w:rsidR="00734F77" w:rsidRPr="00E47AE8" w:rsidRDefault="00734F77" w:rsidP="00734F77">
      <w:pPr>
        <w:pStyle w:val="a7"/>
        <w:ind w:firstLine="720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В сравнении с АППГ- 202</w:t>
      </w:r>
      <w:r w:rsidR="00DC5BF0" w:rsidRPr="00E47AE8">
        <w:rPr>
          <w:rFonts w:ascii="Times New Roman" w:hAnsi="Times New Roman" w:cs="Times New Roman"/>
          <w:sz w:val="28"/>
          <w:szCs w:val="28"/>
        </w:rPr>
        <w:t>5</w:t>
      </w:r>
      <w:r w:rsidRPr="00E47AE8">
        <w:rPr>
          <w:rFonts w:ascii="Times New Roman" w:hAnsi="Times New Roman" w:cs="Times New Roman"/>
          <w:sz w:val="28"/>
          <w:szCs w:val="28"/>
        </w:rPr>
        <w:t xml:space="preserve"> года показател</w:t>
      </w:r>
      <w:r w:rsidR="00FB15D1" w:rsidRPr="00E47AE8">
        <w:rPr>
          <w:rFonts w:ascii="Times New Roman" w:hAnsi="Times New Roman" w:cs="Times New Roman"/>
          <w:sz w:val="28"/>
          <w:szCs w:val="28"/>
        </w:rPr>
        <w:t>и</w:t>
      </w:r>
      <w:r w:rsidRPr="00E47AE8">
        <w:rPr>
          <w:rFonts w:ascii="Times New Roman" w:hAnsi="Times New Roman" w:cs="Times New Roman"/>
          <w:sz w:val="28"/>
          <w:szCs w:val="28"/>
        </w:rPr>
        <w:t xml:space="preserve"> аварийности составля</w:t>
      </w:r>
      <w:r w:rsidR="00FB15D1" w:rsidRPr="00E47AE8">
        <w:rPr>
          <w:rFonts w:ascii="Times New Roman" w:hAnsi="Times New Roman" w:cs="Times New Roman"/>
          <w:sz w:val="28"/>
          <w:szCs w:val="28"/>
        </w:rPr>
        <w:t>ют:</w:t>
      </w:r>
    </w:p>
    <w:p w:rsidR="0072623D" w:rsidRPr="00A92868" w:rsidRDefault="00734F77" w:rsidP="00734F77">
      <w:pPr>
        <w:pStyle w:val="a7"/>
        <w:ind w:firstLine="720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по количеству ДТП </w:t>
      </w:r>
      <w:r w:rsidR="00FB15D1" w:rsidRPr="00E47AE8">
        <w:rPr>
          <w:rFonts w:ascii="Times New Roman" w:hAnsi="Times New Roman" w:cs="Times New Roman"/>
          <w:sz w:val="28"/>
          <w:szCs w:val="28"/>
        </w:rPr>
        <w:t>–</w:t>
      </w:r>
      <w:r w:rsidRPr="00E47AE8">
        <w:rPr>
          <w:rFonts w:ascii="Times New Roman" w:hAnsi="Times New Roman" w:cs="Times New Roman"/>
          <w:sz w:val="28"/>
          <w:szCs w:val="28"/>
        </w:rPr>
        <w:t xml:space="preserve"> </w:t>
      </w:r>
      <w:r w:rsidR="0072623D">
        <w:rPr>
          <w:rFonts w:ascii="Times New Roman" w:hAnsi="Times New Roman" w:cs="Times New Roman"/>
          <w:sz w:val="28"/>
          <w:szCs w:val="28"/>
        </w:rPr>
        <w:t>3;</w:t>
      </w:r>
    </w:p>
    <w:p w:rsidR="00734F77" w:rsidRPr="0072623D" w:rsidRDefault="00734F77" w:rsidP="00734F77">
      <w:pPr>
        <w:pStyle w:val="a7"/>
        <w:ind w:firstLine="720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по количеству погибших </w:t>
      </w:r>
      <w:r w:rsidR="0072623D" w:rsidRPr="0072623D">
        <w:rPr>
          <w:rFonts w:ascii="Times New Roman" w:hAnsi="Times New Roman" w:cs="Times New Roman"/>
          <w:sz w:val="28"/>
          <w:szCs w:val="28"/>
        </w:rPr>
        <w:t>–</w:t>
      </w:r>
      <w:r w:rsidRPr="0072623D">
        <w:rPr>
          <w:rFonts w:ascii="Times New Roman" w:hAnsi="Times New Roman" w:cs="Times New Roman"/>
          <w:sz w:val="28"/>
          <w:szCs w:val="28"/>
        </w:rPr>
        <w:t xml:space="preserve"> </w:t>
      </w:r>
      <w:r w:rsidR="0072623D" w:rsidRPr="0072623D">
        <w:rPr>
          <w:rFonts w:ascii="Times New Roman" w:hAnsi="Times New Roman" w:cs="Times New Roman"/>
          <w:sz w:val="28"/>
          <w:szCs w:val="28"/>
        </w:rPr>
        <w:t>0;</w:t>
      </w:r>
      <w:r w:rsidRPr="00726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AE8" w:rsidRPr="0072623D" w:rsidRDefault="00734F77" w:rsidP="0072623D">
      <w:pPr>
        <w:pStyle w:val="a7"/>
        <w:ind w:firstLine="720"/>
        <w:rPr>
          <w:rFonts w:ascii="Times New Roman" w:hAnsi="Times New Roman" w:cs="Times New Roman"/>
          <w:sz w:val="28"/>
          <w:szCs w:val="28"/>
        </w:rPr>
      </w:pPr>
      <w:r w:rsidRPr="0072623D">
        <w:rPr>
          <w:rFonts w:ascii="Times New Roman" w:hAnsi="Times New Roman" w:cs="Times New Roman"/>
          <w:sz w:val="28"/>
          <w:szCs w:val="28"/>
        </w:rPr>
        <w:t xml:space="preserve">- по количеству пострадавших </w:t>
      </w:r>
      <w:r w:rsidR="0072623D" w:rsidRPr="0072623D">
        <w:rPr>
          <w:rFonts w:ascii="Times New Roman" w:hAnsi="Times New Roman" w:cs="Times New Roman"/>
          <w:sz w:val="28"/>
          <w:szCs w:val="28"/>
        </w:rPr>
        <w:t>–3</w:t>
      </w:r>
      <w:r w:rsidR="0072623D">
        <w:rPr>
          <w:rFonts w:ascii="Times New Roman" w:hAnsi="Times New Roman" w:cs="Times New Roman"/>
          <w:sz w:val="28"/>
          <w:szCs w:val="28"/>
        </w:rPr>
        <w:t>.</w:t>
      </w:r>
      <w:r w:rsidR="00FB15D1" w:rsidRPr="00726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F77" w:rsidRPr="00E47AE8" w:rsidRDefault="00FB15D1" w:rsidP="00FB15D1">
      <w:pPr>
        <w:pStyle w:val="a7"/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Т</w:t>
      </w:r>
      <w:r w:rsidR="00734F77" w:rsidRPr="00E47AE8">
        <w:rPr>
          <w:rFonts w:ascii="Times New Roman" w:hAnsi="Times New Roman" w:cs="Times New Roman"/>
          <w:bCs/>
          <w:sz w:val="28"/>
          <w:szCs w:val="28"/>
        </w:rPr>
        <w:t xml:space="preserve">аблица № </w:t>
      </w:r>
      <w:r w:rsidR="005E226B" w:rsidRPr="00E47AE8">
        <w:rPr>
          <w:rFonts w:ascii="Times New Roman" w:hAnsi="Times New Roman" w:cs="Times New Roman"/>
          <w:bCs/>
          <w:sz w:val="28"/>
          <w:szCs w:val="28"/>
        </w:rPr>
        <w:t>9</w:t>
      </w:r>
    </w:p>
    <w:p w:rsidR="00734F77" w:rsidRPr="00E47AE8" w:rsidRDefault="00734F77" w:rsidP="00734F77">
      <w:pPr>
        <w:pStyle w:val="6"/>
        <w:tabs>
          <w:tab w:val="left" w:pos="1134"/>
        </w:tabs>
        <w:spacing w:before="0" w:line="240" w:lineRule="auto"/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1218"/>
        <w:gridCol w:w="1257"/>
        <w:gridCol w:w="1288"/>
        <w:gridCol w:w="1257"/>
        <w:gridCol w:w="1170"/>
      </w:tblGrid>
      <w:tr w:rsidR="00734F77" w:rsidRPr="00E47AE8" w:rsidTr="00866A3F">
        <w:tc>
          <w:tcPr>
            <w:tcW w:w="2660" w:type="dxa"/>
            <w:vAlign w:val="center"/>
          </w:tcPr>
          <w:p w:rsidR="00734F77" w:rsidRPr="00E47AE8" w:rsidRDefault="00734F77" w:rsidP="00BC30F4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vAlign w:val="center"/>
          </w:tcPr>
          <w:p w:rsidR="00734F77" w:rsidRPr="00E47AE8" w:rsidRDefault="00734F77" w:rsidP="00BC30F4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Количество ДТП</w:t>
            </w:r>
          </w:p>
        </w:tc>
        <w:tc>
          <w:tcPr>
            <w:tcW w:w="2545" w:type="dxa"/>
            <w:gridSpan w:val="2"/>
            <w:vAlign w:val="center"/>
          </w:tcPr>
          <w:p w:rsidR="00734F77" w:rsidRPr="00E47AE8" w:rsidRDefault="00734F77" w:rsidP="00BC30F4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Погибло</w:t>
            </w:r>
          </w:p>
        </w:tc>
        <w:tc>
          <w:tcPr>
            <w:tcW w:w="2427" w:type="dxa"/>
            <w:gridSpan w:val="2"/>
            <w:vAlign w:val="center"/>
          </w:tcPr>
          <w:p w:rsidR="00734F77" w:rsidRPr="00E47AE8" w:rsidRDefault="00734F77" w:rsidP="00BC30F4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Ранено</w:t>
            </w:r>
          </w:p>
        </w:tc>
      </w:tr>
      <w:tr w:rsidR="00866A3F" w:rsidRPr="00E47AE8" w:rsidTr="00866A3F">
        <w:tc>
          <w:tcPr>
            <w:tcW w:w="2660" w:type="dxa"/>
            <w:vMerge w:val="restart"/>
            <w:vAlign w:val="center"/>
          </w:tcPr>
          <w:p w:rsidR="00866A3F" w:rsidRDefault="00866A3F" w:rsidP="00BC30F4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  <w:p w:rsidR="00866A3F" w:rsidRDefault="00866A3F" w:rsidP="00BC30F4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Псковская область</w:t>
            </w:r>
          </w:p>
          <w:p w:rsidR="00866A3F" w:rsidRDefault="00866A3F" w:rsidP="00BC30F4">
            <w:pPr>
              <w:pStyle w:val="6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6A3F" w:rsidRPr="00866A3F" w:rsidRDefault="00866A3F" w:rsidP="00BC30F4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A3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18" w:type="dxa"/>
            <w:vAlign w:val="center"/>
          </w:tcPr>
          <w:p w:rsidR="00866A3F" w:rsidRPr="00866A3F" w:rsidRDefault="00866A3F" w:rsidP="00BC30F4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A3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57" w:type="dxa"/>
            <w:vAlign w:val="center"/>
          </w:tcPr>
          <w:p w:rsidR="00866A3F" w:rsidRPr="00866A3F" w:rsidRDefault="00866A3F" w:rsidP="00BC30F4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A3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88" w:type="dxa"/>
            <w:vAlign w:val="center"/>
          </w:tcPr>
          <w:p w:rsidR="00866A3F" w:rsidRPr="00866A3F" w:rsidRDefault="00866A3F" w:rsidP="00BC30F4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A3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57" w:type="dxa"/>
            <w:vAlign w:val="center"/>
          </w:tcPr>
          <w:p w:rsidR="00866A3F" w:rsidRPr="00866A3F" w:rsidRDefault="00866A3F" w:rsidP="00BC30F4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A3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70" w:type="dxa"/>
            <w:vAlign w:val="center"/>
          </w:tcPr>
          <w:p w:rsidR="00866A3F" w:rsidRPr="00866A3F" w:rsidRDefault="00866A3F" w:rsidP="00BC30F4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A3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66A3F" w:rsidRPr="0072623D" w:rsidTr="00866A3F">
        <w:tc>
          <w:tcPr>
            <w:tcW w:w="2660" w:type="dxa"/>
            <w:vMerge/>
            <w:vAlign w:val="center"/>
          </w:tcPr>
          <w:p w:rsidR="00866A3F" w:rsidRPr="00E47AE8" w:rsidRDefault="00866A3F" w:rsidP="00BC30F4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6A3F" w:rsidRPr="00A92868" w:rsidRDefault="0072623D" w:rsidP="00BC30F4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8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8" w:type="dxa"/>
            <w:vAlign w:val="center"/>
          </w:tcPr>
          <w:p w:rsidR="00866A3F" w:rsidRPr="00A92868" w:rsidRDefault="0072623D" w:rsidP="00866A3F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8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7" w:type="dxa"/>
            <w:vAlign w:val="center"/>
          </w:tcPr>
          <w:p w:rsidR="00866A3F" w:rsidRPr="00A92868" w:rsidRDefault="0072623D" w:rsidP="00BC30F4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8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8" w:type="dxa"/>
            <w:vAlign w:val="center"/>
          </w:tcPr>
          <w:p w:rsidR="00866A3F" w:rsidRPr="00A92868" w:rsidRDefault="0072623D" w:rsidP="00BC30F4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8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57" w:type="dxa"/>
            <w:vAlign w:val="center"/>
          </w:tcPr>
          <w:p w:rsidR="00866A3F" w:rsidRPr="00A92868" w:rsidRDefault="0072623D" w:rsidP="00BC30F4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8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vAlign w:val="center"/>
          </w:tcPr>
          <w:p w:rsidR="00866A3F" w:rsidRPr="00A92868" w:rsidRDefault="0072623D" w:rsidP="00BC30F4">
            <w:pPr>
              <w:pStyle w:val="6"/>
              <w:shd w:val="clear" w:color="auto" w:fill="auto"/>
              <w:tabs>
                <w:tab w:val="left" w:pos="1134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8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734F77" w:rsidRPr="00E47AE8" w:rsidRDefault="00734F77" w:rsidP="00734F77">
      <w:pPr>
        <w:pStyle w:val="6"/>
        <w:widowControl/>
        <w:shd w:val="clear" w:color="auto" w:fill="auto"/>
        <w:tabs>
          <w:tab w:val="left" w:pos="1134"/>
          <w:tab w:val="left" w:pos="4733"/>
        </w:tabs>
        <w:spacing w:before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9261E" w:rsidRPr="00E47AE8" w:rsidRDefault="0089261E" w:rsidP="00BD2C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ДТП произошло по причине столкновения и падений пассажиров</w:t>
      </w:r>
      <w:r w:rsidR="00BD2C54"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салоне автобусов</w:t>
      </w:r>
      <w:r w:rsidRPr="00E47A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C54" w:rsidRPr="00E47AE8" w:rsidRDefault="00BD2C54" w:rsidP="00BD2C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61E" w:rsidRPr="00E47AE8" w:rsidRDefault="0089261E" w:rsidP="008926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Основной причиной ДТП является человеческий фактор, т.е. основная причина кроется в водителе, его профессиональном уровне, водительской дисциплине, в состоянии его здоровья, его физической пригодности к исполнению своих трудовых обязанностей. </w:t>
      </w:r>
    </w:p>
    <w:p w:rsidR="00F9539A" w:rsidRPr="00E47AE8" w:rsidRDefault="00BD2C54" w:rsidP="001A65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Неисполнение в полном объеме владельцами автобусов обязательных требований транспортного законодательства, неэффективность внутрипроизводственных систем, отсутствие контроля со стороны перевозчиков за работой водителей на линии, низкая профессиональная подготовка специалистов </w:t>
      </w:r>
      <w:r w:rsidR="001A65AD"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ответственных за обеспечение безопасности дорожного движения, </w:t>
      </w: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перевозчиков прямой путь к совершению ДТП</w:t>
      </w:r>
      <w:r w:rsidR="001A65AD"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0A0310" w:rsidRPr="00E47AE8" w:rsidRDefault="000A0310" w:rsidP="002E44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целях </w:t>
      </w:r>
      <w:r w:rsidR="00623D47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обеспечения безопасных перевозок, предотвращения дорожно-транспортных происшествий, </w:t>
      </w:r>
      <w:r w:rsidR="001D1A96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юридическим лицам и индивидуальным предпринимателям, осуществляющим </w:t>
      </w:r>
      <w:r w:rsidR="001A65AD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коммерческие </w:t>
      </w:r>
      <w:r w:rsidR="001D1A96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перевозки пассажиров </w:t>
      </w:r>
      <w:r w:rsidR="001A65AD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>или</w:t>
      </w:r>
      <w:r w:rsidR="001D1A96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грузов, а также перевозки для собственных нужд авто</w:t>
      </w:r>
      <w:r w:rsidR="001A65AD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>бусами и грузовыми автомобилями</w:t>
      </w:r>
      <w:r w:rsidR="001D1A96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</w:t>
      </w:r>
      <w:r w:rsidR="00623D47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>необходимо</w:t>
      </w:r>
      <w:r w:rsidR="002E44E2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="00623D47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организовывать работу в соответствии </w:t>
      </w:r>
      <w:r w:rsidR="00FB15D1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</w:t>
      </w:r>
      <w:r w:rsidR="00623D47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 обязательными </w:t>
      </w:r>
      <w:r w:rsidR="002E44E2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>требованиями,</w:t>
      </w:r>
      <w:r w:rsidR="00623D47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обеспечивающими безопасность дорожного движения, установленными </w:t>
      </w:r>
      <w:r w:rsidR="001D1A96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статьёй 20 </w:t>
      </w:r>
      <w:r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>Федерального закона от 10</w:t>
      </w:r>
      <w:r w:rsidR="001C2B7A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.12.1995 </w:t>
      </w:r>
      <w:r w:rsidR="001A65AD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</w:t>
      </w:r>
      <w:r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>№ 196-ФЗ:</w:t>
      </w:r>
    </w:p>
    <w:p w:rsidR="001C2B7A" w:rsidRPr="00E47AE8" w:rsidRDefault="00623D47" w:rsidP="002E4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0"/>
      <w:bookmarkEnd w:id="2"/>
      <w:proofErr w:type="gramStart"/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1C2B7A" w:rsidRPr="00E47AE8">
        <w:rPr>
          <w:rFonts w:ascii="Times New Roman" w:hAnsi="Times New Roman" w:cs="Times New Roman"/>
          <w:sz w:val="28"/>
          <w:szCs w:val="28"/>
        </w:rPr>
        <w:t>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</w:t>
      </w:r>
      <w:r w:rsidR="002D0A6B" w:rsidRPr="00E47AE8">
        <w:rPr>
          <w:rFonts w:ascii="Times New Roman" w:hAnsi="Times New Roman" w:cs="Times New Roman"/>
          <w:sz w:val="28"/>
          <w:szCs w:val="28"/>
        </w:rPr>
        <w:t xml:space="preserve">влением транспортными средствами (положение настоящего пункта не распространяется на граждан Киргизской Республики, а также граждан государств, законодательство которых закрепляет использование русского языка в качестве официального, осуществляющих предпринимательскую и трудовую </w:t>
      </w:r>
      <w:r w:rsidR="002D0A6B" w:rsidRPr="00E47AE8">
        <w:rPr>
          <w:rFonts w:ascii="Times New Roman" w:hAnsi="Times New Roman" w:cs="Times New Roman"/>
          <w:sz w:val="28"/>
          <w:szCs w:val="28"/>
        </w:rPr>
        <w:lastRenderedPageBreak/>
        <w:t>деятельность на территории Российской Федерации, непосредственно связанную с управлением</w:t>
      </w:r>
      <w:proofErr w:type="gramEnd"/>
      <w:r w:rsidR="002D0A6B" w:rsidRPr="00E47AE8">
        <w:rPr>
          <w:rFonts w:ascii="Times New Roman" w:hAnsi="Times New Roman" w:cs="Times New Roman"/>
          <w:sz w:val="28"/>
          <w:szCs w:val="28"/>
        </w:rPr>
        <w:t xml:space="preserve"> транспортными средствами);</w:t>
      </w:r>
    </w:p>
    <w:p w:rsidR="001C2B7A" w:rsidRPr="00E47AE8" w:rsidRDefault="00623D47" w:rsidP="002E4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1C2B7A" w:rsidRPr="00E47AE8">
        <w:rPr>
          <w:rFonts w:ascii="Times New Roman" w:hAnsi="Times New Roman" w:cs="Times New Roman"/>
          <w:sz w:val="28"/>
          <w:szCs w:val="28"/>
        </w:rPr>
        <w:t>соблюдать установленный законодательством Российской Федерации режим труда и отд</w:t>
      </w:r>
      <w:r w:rsidRPr="00E47AE8">
        <w:rPr>
          <w:rFonts w:ascii="Times New Roman" w:hAnsi="Times New Roman" w:cs="Times New Roman"/>
          <w:sz w:val="28"/>
          <w:szCs w:val="28"/>
        </w:rPr>
        <w:t>ыха водителей</w:t>
      </w:r>
      <w:r w:rsidR="002D0A6B" w:rsidRPr="00E47AE8">
        <w:rPr>
          <w:rFonts w:ascii="Times New Roman" w:hAnsi="Times New Roman" w:cs="Times New Roman"/>
          <w:sz w:val="28"/>
          <w:szCs w:val="28"/>
        </w:rPr>
        <w:t xml:space="preserve"> (приказ Минтранса России от 16.10.2020 № 424 </w:t>
      </w:r>
      <w:r w:rsidR="00FB15D1" w:rsidRPr="00E47AE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D0A6B" w:rsidRPr="00E47AE8">
        <w:rPr>
          <w:rFonts w:ascii="Times New Roman" w:hAnsi="Times New Roman" w:cs="Times New Roman"/>
          <w:sz w:val="28"/>
          <w:szCs w:val="28"/>
        </w:rPr>
        <w:t xml:space="preserve">"Об утверждении Особенностей режима рабочего времени и времени отдыха, условий труда водителей автомобилей", приказ Минтранса России от 02.10.2020 </w:t>
      </w:r>
      <w:r w:rsidR="00FB15D1" w:rsidRPr="00E47AE8">
        <w:rPr>
          <w:rFonts w:ascii="Times New Roman" w:hAnsi="Times New Roman" w:cs="Times New Roman"/>
          <w:sz w:val="28"/>
          <w:szCs w:val="28"/>
        </w:rPr>
        <w:t xml:space="preserve"> </w:t>
      </w:r>
      <w:r w:rsidR="002D0A6B" w:rsidRPr="00E47AE8">
        <w:rPr>
          <w:rFonts w:ascii="Times New Roman" w:hAnsi="Times New Roman" w:cs="Times New Roman"/>
          <w:sz w:val="28"/>
          <w:szCs w:val="28"/>
        </w:rPr>
        <w:t>№ 404 "Об утверждении Особенностей режима рабочего времени и времени отдыха водителей трамвая и троллейбуса",</w:t>
      </w:r>
      <w:r w:rsidR="002D0A6B" w:rsidRPr="00E47AE8">
        <w:t xml:space="preserve"> </w:t>
      </w:r>
      <w:r w:rsidR="002D0A6B" w:rsidRPr="00E47AE8">
        <w:rPr>
          <w:rFonts w:ascii="Times New Roman" w:hAnsi="Times New Roman" w:cs="Times New Roman"/>
          <w:sz w:val="28"/>
          <w:szCs w:val="28"/>
        </w:rPr>
        <w:t>Европейское соглашении, касающемся работы экипажей транспортных средств, производящих международные автомобильные перевозки (ЕСТР</w:t>
      </w:r>
      <w:proofErr w:type="gramEnd"/>
      <w:r w:rsidR="002D0A6B" w:rsidRPr="00E47AE8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="002D0A6B" w:rsidRPr="00E47AE8">
        <w:rPr>
          <w:rFonts w:ascii="Times New Roman" w:hAnsi="Times New Roman" w:cs="Times New Roman"/>
          <w:sz w:val="28"/>
          <w:szCs w:val="28"/>
        </w:rPr>
        <w:t xml:space="preserve">подписанном в г. Женеве </w:t>
      </w:r>
      <w:r w:rsidR="002E44E2" w:rsidRPr="00E47AE8">
        <w:rPr>
          <w:rFonts w:ascii="Times New Roman" w:hAnsi="Times New Roman" w:cs="Times New Roman"/>
          <w:sz w:val="28"/>
          <w:szCs w:val="28"/>
        </w:rPr>
        <w:t>01.07.</w:t>
      </w:r>
      <w:r w:rsidR="002D0A6B" w:rsidRPr="00E47AE8">
        <w:rPr>
          <w:rFonts w:ascii="Times New Roman" w:hAnsi="Times New Roman" w:cs="Times New Roman"/>
          <w:sz w:val="28"/>
          <w:szCs w:val="28"/>
        </w:rPr>
        <w:t xml:space="preserve">1970 </w:t>
      </w:r>
      <w:r w:rsidR="002E44E2" w:rsidRPr="00E47AE8">
        <w:rPr>
          <w:rFonts w:ascii="Times New Roman" w:hAnsi="Times New Roman" w:cs="Times New Roman"/>
          <w:sz w:val="28"/>
          <w:szCs w:val="28"/>
        </w:rPr>
        <w:t>(при осуществлении международных автомобильных перевозок);</w:t>
      </w:r>
      <w:proofErr w:type="gramEnd"/>
    </w:p>
    <w:p w:rsidR="001C2B7A" w:rsidRPr="00E47AE8" w:rsidRDefault="00623D47" w:rsidP="002E4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1C2B7A" w:rsidRPr="00E47AE8">
        <w:rPr>
          <w:rFonts w:ascii="Times New Roman" w:hAnsi="Times New Roman" w:cs="Times New Roman"/>
          <w:sz w:val="28"/>
          <w:szCs w:val="28"/>
        </w:rPr>
        <w:t>анализировать и устранять причины дорожно-транспортных происшествий и нарушений правил дорожного движения</w:t>
      </w:r>
      <w:r w:rsidR="00DC5BF0" w:rsidRPr="00E47AE8">
        <w:rPr>
          <w:rFonts w:ascii="Times New Roman" w:hAnsi="Times New Roman" w:cs="Times New Roman"/>
          <w:sz w:val="28"/>
          <w:szCs w:val="28"/>
        </w:rPr>
        <w:t>,</w:t>
      </w:r>
      <w:r w:rsidR="001C2B7A" w:rsidRPr="00E47AE8">
        <w:rPr>
          <w:rFonts w:ascii="Times New Roman" w:hAnsi="Times New Roman" w:cs="Times New Roman"/>
          <w:sz w:val="28"/>
          <w:szCs w:val="28"/>
        </w:rPr>
        <w:t xml:space="preserve"> с участием принадлежащих им транспортных средств;</w:t>
      </w:r>
    </w:p>
    <w:p w:rsidR="001C2B7A" w:rsidRPr="00E47AE8" w:rsidRDefault="00623D47" w:rsidP="002E4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1C2B7A" w:rsidRPr="00E47AE8">
        <w:rPr>
          <w:rFonts w:ascii="Times New Roman" w:hAnsi="Times New Roman" w:cs="Times New Roman"/>
          <w:sz w:val="28"/>
          <w:szCs w:val="28"/>
        </w:rPr>
        <w:t xml:space="preserve">организовывать в соответствии с требованиями настоящего Федерального закона, Федерального </w:t>
      </w:r>
      <w:hyperlink r:id="rId11" w:history="1">
        <w:r w:rsidR="001C2B7A" w:rsidRPr="00E47AE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C2B7A" w:rsidRPr="00E47AE8">
        <w:rPr>
          <w:rFonts w:ascii="Times New Roman" w:hAnsi="Times New Roman" w:cs="Times New Roman"/>
          <w:sz w:val="28"/>
          <w:szCs w:val="28"/>
        </w:rPr>
        <w:t xml:space="preserve"> от 21</w:t>
      </w:r>
      <w:r w:rsidRPr="00E47AE8">
        <w:rPr>
          <w:rFonts w:ascii="Times New Roman" w:hAnsi="Times New Roman" w:cs="Times New Roman"/>
          <w:sz w:val="28"/>
          <w:szCs w:val="28"/>
        </w:rPr>
        <w:t>.11.2011 №</w:t>
      </w:r>
      <w:r w:rsidR="001C2B7A" w:rsidRPr="00E47AE8">
        <w:rPr>
          <w:rFonts w:ascii="Times New Roman" w:hAnsi="Times New Roman" w:cs="Times New Roman"/>
          <w:sz w:val="28"/>
          <w:szCs w:val="28"/>
        </w:rPr>
        <w:t xml:space="preserve"> 323-ФЗ "Об основах охраны здоровья граждан в Российской Федерации" проведение обязательных медицинских </w:t>
      </w:r>
      <w:hyperlink r:id="rId12" w:history="1">
        <w:r w:rsidR="001C2B7A" w:rsidRPr="00E47AE8">
          <w:rPr>
            <w:rFonts w:ascii="Times New Roman" w:hAnsi="Times New Roman" w:cs="Times New Roman"/>
            <w:sz w:val="28"/>
            <w:szCs w:val="28"/>
          </w:rPr>
          <w:t>осмотров</w:t>
        </w:r>
      </w:hyperlink>
      <w:r w:rsidR="001C2B7A" w:rsidRPr="00E47AE8">
        <w:rPr>
          <w:rFonts w:ascii="Times New Roman" w:hAnsi="Times New Roman" w:cs="Times New Roman"/>
          <w:sz w:val="28"/>
          <w:szCs w:val="28"/>
        </w:rPr>
        <w:t xml:space="preserve"> и мероприятий по совершенствованию водителями транспортных средств навыков оказания первой помощи пострадавшим в дорожно-транспортных происшествиях;</w:t>
      </w:r>
    </w:p>
    <w:p w:rsidR="001C2B7A" w:rsidRPr="00E47AE8" w:rsidRDefault="00623D47" w:rsidP="002E4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1C2B7A" w:rsidRPr="00E47AE8">
        <w:rPr>
          <w:rFonts w:ascii="Times New Roman" w:hAnsi="Times New Roman" w:cs="Times New Roman"/>
          <w:sz w:val="28"/>
          <w:szCs w:val="28"/>
        </w:rPr>
        <w:t>обеспечивать соответствие технического состояния транспортных сре</w:t>
      </w:r>
      <w:proofErr w:type="gramStart"/>
      <w:r w:rsidR="001C2B7A" w:rsidRPr="00E47AE8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="001C2B7A" w:rsidRPr="00E47AE8">
        <w:rPr>
          <w:rFonts w:ascii="Times New Roman" w:hAnsi="Times New Roman" w:cs="Times New Roman"/>
          <w:sz w:val="28"/>
          <w:szCs w:val="28"/>
        </w:rPr>
        <w:t xml:space="preserve">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регулировании, а также требованиям международных договоров Российской Федерации и не допускать транспортные средства к эксплуатации при наличии у них </w:t>
      </w:r>
      <w:hyperlink r:id="rId13" w:history="1">
        <w:r w:rsidR="001C2B7A" w:rsidRPr="00E47AE8">
          <w:rPr>
            <w:rFonts w:ascii="Times New Roman" w:hAnsi="Times New Roman" w:cs="Times New Roman"/>
            <w:sz w:val="28"/>
            <w:szCs w:val="28"/>
          </w:rPr>
          <w:t>неисправностей</w:t>
        </w:r>
      </w:hyperlink>
      <w:r w:rsidR="001C2B7A" w:rsidRPr="00E47AE8">
        <w:rPr>
          <w:rFonts w:ascii="Times New Roman" w:hAnsi="Times New Roman" w:cs="Times New Roman"/>
          <w:sz w:val="28"/>
          <w:szCs w:val="28"/>
        </w:rPr>
        <w:t xml:space="preserve">, при которых эксплуатация </w:t>
      </w:r>
      <w:r w:rsidRPr="00E47AE8">
        <w:rPr>
          <w:rFonts w:ascii="Times New Roman" w:hAnsi="Times New Roman" w:cs="Times New Roman"/>
          <w:sz w:val="28"/>
          <w:szCs w:val="28"/>
        </w:rPr>
        <w:t>транспортных средств запрещена;</w:t>
      </w:r>
    </w:p>
    <w:p w:rsidR="001C2B7A" w:rsidRPr="00E47AE8" w:rsidRDefault="00623D47" w:rsidP="002E4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1C2B7A" w:rsidRPr="00E47AE8">
        <w:rPr>
          <w:rFonts w:ascii="Times New Roman" w:hAnsi="Times New Roman" w:cs="Times New Roman"/>
          <w:sz w:val="28"/>
          <w:szCs w:val="28"/>
        </w:rPr>
        <w:t xml:space="preserve">обеспечивать исполнение установленной федеральным </w:t>
      </w:r>
      <w:hyperlink r:id="rId14" w:history="1">
        <w:r w:rsidR="001C2B7A" w:rsidRPr="00E47AE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C2B7A" w:rsidRPr="00E47AE8">
        <w:rPr>
          <w:rFonts w:ascii="Times New Roman" w:hAnsi="Times New Roman" w:cs="Times New Roman"/>
          <w:sz w:val="28"/>
          <w:szCs w:val="28"/>
        </w:rPr>
        <w:t xml:space="preserve"> обязанности по страхованию гражданской ответственности владельцев транспортных средств;</w:t>
      </w:r>
    </w:p>
    <w:p w:rsidR="00A50F0C" w:rsidRPr="00E47AE8" w:rsidRDefault="00623D47" w:rsidP="002E4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1C2B7A" w:rsidRPr="00E47AE8">
        <w:rPr>
          <w:rFonts w:ascii="Times New Roman" w:hAnsi="Times New Roman" w:cs="Times New Roman"/>
          <w:sz w:val="28"/>
          <w:szCs w:val="28"/>
        </w:rPr>
        <w:t>осуществлять техническое обслуживание транспортных сре</w:t>
      </w:r>
      <w:proofErr w:type="gramStart"/>
      <w:r w:rsidR="001C2B7A" w:rsidRPr="00E47AE8"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 w:rsidR="001C2B7A" w:rsidRPr="00E47AE8">
        <w:rPr>
          <w:rFonts w:ascii="Times New Roman" w:hAnsi="Times New Roman" w:cs="Times New Roman"/>
          <w:sz w:val="28"/>
          <w:szCs w:val="28"/>
        </w:rPr>
        <w:t>оки, предусмотренные документацией заводов - изготовителей данных транспортных средств;</w:t>
      </w:r>
    </w:p>
    <w:p w:rsidR="00A50F0C" w:rsidRPr="00E47AE8" w:rsidRDefault="00A50F0C" w:rsidP="002E4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1C2B7A" w:rsidRPr="00E47AE8">
        <w:rPr>
          <w:rFonts w:ascii="Times New Roman" w:hAnsi="Times New Roman" w:cs="Times New Roman"/>
          <w:sz w:val="28"/>
          <w:szCs w:val="28"/>
        </w:rPr>
        <w:t>оснащать тра</w:t>
      </w:r>
      <w:r w:rsidRPr="00E47AE8">
        <w:rPr>
          <w:rFonts w:ascii="Times New Roman" w:hAnsi="Times New Roman" w:cs="Times New Roman"/>
          <w:sz w:val="28"/>
          <w:szCs w:val="28"/>
        </w:rPr>
        <w:t xml:space="preserve">нспортные средства </w:t>
      </w:r>
      <w:proofErr w:type="spellStart"/>
      <w:r w:rsidRPr="00E47AE8">
        <w:rPr>
          <w:rFonts w:ascii="Times New Roman" w:hAnsi="Times New Roman" w:cs="Times New Roman"/>
          <w:sz w:val="28"/>
          <w:szCs w:val="28"/>
        </w:rPr>
        <w:t>тахографами</w:t>
      </w:r>
      <w:proofErr w:type="spellEnd"/>
      <w:r w:rsidRPr="00E47AE8">
        <w:rPr>
          <w:rFonts w:ascii="Times New Roman" w:hAnsi="Times New Roman" w:cs="Times New Roman"/>
          <w:sz w:val="28"/>
          <w:szCs w:val="28"/>
        </w:rPr>
        <w:t xml:space="preserve"> (до 01.0</w:t>
      </w:r>
      <w:r w:rsidR="00DC5BF0" w:rsidRPr="00E47AE8">
        <w:rPr>
          <w:rFonts w:ascii="Times New Roman" w:hAnsi="Times New Roman" w:cs="Times New Roman"/>
          <w:sz w:val="28"/>
          <w:szCs w:val="28"/>
        </w:rPr>
        <w:t>9</w:t>
      </w:r>
      <w:r w:rsidRPr="00E47AE8">
        <w:rPr>
          <w:rFonts w:ascii="Times New Roman" w:hAnsi="Times New Roman" w:cs="Times New Roman"/>
          <w:sz w:val="28"/>
          <w:szCs w:val="28"/>
        </w:rPr>
        <w:t>.202</w:t>
      </w:r>
      <w:r w:rsidR="00DC5BF0" w:rsidRPr="00E47AE8">
        <w:rPr>
          <w:rFonts w:ascii="Times New Roman" w:hAnsi="Times New Roman" w:cs="Times New Roman"/>
          <w:sz w:val="28"/>
          <w:szCs w:val="28"/>
        </w:rPr>
        <w:t>6</w:t>
      </w:r>
      <w:r w:rsidRPr="00E47AE8">
        <w:rPr>
          <w:rFonts w:ascii="Times New Roman" w:hAnsi="Times New Roman" w:cs="Times New Roman"/>
          <w:sz w:val="28"/>
          <w:szCs w:val="28"/>
        </w:rPr>
        <w:t xml:space="preserve"> приостанавливается обязанность по установке </w:t>
      </w:r>
      <w:proofErr w:type="spellStart"/>
      <w:r w:rsidRPr="00E47AE8">
        <w:rPr>
          <w:rFonts w:ascii="Times New Roman" w:hAnsi="Times New Roman" w:cs="Times New Roman"/>
          <w:sz w:val="28"/>
          <w:szCs w:val="28"/>
        </w:rPr>
        <w:t>тахографов</w:t>
      </w:r>
      <w:proofErr w:type="spellEnd"/>
      <w:r w:rsidRPr="00E47AE8">
        <w:rPr>
          <w:rFonts w:ascii="Times New Roman" w:hAnsi="Times New Roman" w:cs="Times New Roman"/>
          <w:sz w:val="28"/>
          <w:szCs w:val="28"/>
        </w:rPr>
        <w:t xml:space="preserve"> на транспортные средства категорий M2 и M3, осуществляющих регулярные перевозки пассажиров в городском сообщении (Постановление Правительства РФ от 31.03.2022 № 539)</w:t>
      </w:r>
      <w:r w:rsidR="001D1A96" w:rsidRPr="00E47AE8">
        <w:rPr>
          <w:rFonts w:ascii="Times New Roman" w:hAnsi="Times New Roman" w:cs="Times New Roman"/>
          <w:sz w:val="28"/>
          <w:szCs w:val="28"/>
        </w:rPr>
        <w:t>;</w:t>
      </w:r>
    </w:p>
    <w:p w:rsidR="001C2B7A" w:rsidRPr="00E47AE8" w:rsidRDefault="001D1A96" w:rsidP="002E4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1C2B7A" w:rsidRPr="00E47AE8">
        <w:rPr>
          <w:rFonts w:ascii="Times New Roman" w:hAnsi="Times New Roman" w:cs="Times New Roman"/>
          <w:sz w:val="28"/>
          <w:szCs w:val="28"/>
        </w:rPr>
        <w:t xml:space="preserve">соблюдать </w:t>
      </w:r>
      <w:hyperlink r:id="rId15" w:history="1">
        <w:r w:rsidR="001C2B7A" w:rsidRPr="00E47AE8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1C2B7A" w:rsidRPr="00E47AE8">
        <w:rPr>
          <w:rFonts w:ascii="Times New Roman" w:hAnsi="Times New Roman" w:cs="Times New Roman"/>
          <w:sz w:val="28"/>
          <w:szCs w:val="28"/>
        </w:rPr>
        <w:t xml:space="preserve"> обеспечения безопасности перевозок автомобильным транспортом и городским наземным электрическим транспортом, утверждаемые </w:t>
      </w:r>
      <w:r w:rsidR="002D0A6B" w:rsidRPr="00E47AE8">
        <w:rPr>
          <w:rFonts w:ascii="Times New Roman" w:hAnsi="Times New Roman" w:cs="Times New Roman"/>
          <w:sz w:val="28"/>
          <w:szCs w:val="28"/>
        </w:rPr>
        <w:t xml:space="preserve">приказом Минтранса России от 30.04.2021 № 145; </w:t>
      </w:r>
    </w:p>
    <w:p w:rsidR="001C2B7A" w:rsidRPr="00E47AE8" w:rsidRDefault="002D0A6B" w:rsidP="002E4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1C2B7A" w:rsidRPr="00E47AE8">
        <w:rPr>
          <w:rFonts w:ascii="Times New Roman" w:hAnsi="Times New Roman" w:cs="Times New Roman"/>
          <w:sz w:val="28"/>
          <w:szCs w:val="28"/>
        </w:rPr>
        <w:t>создавать условия для повышения квалификации водителей и других работников автомобильного и городского наземного электрического транспорта, обеспечивающих б</w:t>
      </w:r>
      <w:r w:rsidRPr="00E47AE8">
        <w:rPr>
          <w:rFonts w:ascii="Times New Roman" w:hAnsi="Times New Roman" w:cs="Times New Roman"/>
          <w:sz w:val="28"/>
          <w:szCs w:val="28"/>
        </w:rPr>
        <w:t>езопасность дорожного движения;</w:t>
      </w:r>
    </w:p>
    <w:p w:rsidR="002D0A6B" w:rsidRPr="00E47AE8" w:rsidRDefault="002D0A6B" w:rsidP="002E4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1C2B7A" w:rsidRPr="00E47AE8">
        <w:rPr>
          <w:rFonts w:ascii="Times New Roman" w:hAnsi="Times New Roman" w:cs="Times New Roman"/>
          <w:sz w:val="28"/>
          <w:szCs w:val="28"/>
        </w:rPr>
        <w:t>обеспечивать стоянку транспортных средств, принадлежащих им на праве собственности или ином законном основании, в границах городских поселений, муниципаль</w:t>
      </w:r>
      <w:r w:rsidRPr="00E47AE8">
        <w:rPr>
          <w:rFonts w:ascii="Times New Roman" w:hAnsi="Times New Roman" w:cs="Times New Roman"/>
          <w:sz w:val="28"/>
          <w:szCs w:val="28"/>
        </w:rPr>
        <w:t xml:space="preserve">ных округов, городских округов </w:t>
      </w:r>
      <w:r w:rsidR="001C2B7A" w:rsidRPr="00E47AE8">
        <w:rPr>
          <w:rFonts w:ascii="Times New Roman" w:hAnsi="Times New Roman" w:cs="Times New Roman"/>
          <w:sz w:val="28"/>
          <w:szCs w:val="28"/>
        </w:rPr>
        <w:t xml:space="preserve">по возвращении из рейса и окончании смены водителя на парковках (парковочных местах), соответствующих требованиям, установленным </w:t>
      </w:r>
      <w:r w:rsidRPr="00E47AE8">
        <w:rPr>
          <w:rFonts w:ascii="Times New Roman" w:hAnsi="Times New Roman" w:cs="Times New Roman"/>
          <w:sz w:val="28"/>
          <w:szCs w:val="28"/>
        </w:rPr>
        <w:t>приказом Минтранса России от 16.03.2021 № 84;</w:t>
      </w:r>
    </w:p>
    <w:p w:rsidR="002D0A6B" w:rsidRPr="00E47AE8" w:rsidRDefault="002D0A6B" w:rsidP="002E4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C2B7A" w:rsidRPr="00E47AE8">
        <w:rPr>
          <w:rFonts w:ascii="Times New Roman" w:hAnsi="Times New Roman" w:cs="Times New Roman"/>
          <w:sz w:val="28"/>
          <w:szCs w:val="28"/>
        </w:rPr>
        <w:t xml:space="preserve">назначать ответственного за обеспечение безопасности дорожного движения, прошедшего </w:t>
      </w:r>
      <w:hyperlink r:id="rId16" w:history="1">
        <w:r w:rsidR="001C2B7A" w:rsidRPr="00E47AE8">
          <w:rPr>
            <w:rFonts w:ascii="Times New Roman" w:hAnsi="Times New Roman" w:cs="Times New Roman"/>
            <w:sz w:val="28"/>
            <w:szCs w:val="28"/>
          </w:rPr>
          <w:t>аттестацию</w:t>
        </w:r>
      </w:hyperlink>
      <w:r w:rsidR="001C2B7A" w:rsidRPr="00E47AE8">
        <w:rPr>
          <w:rFonts w:ascii="Times New Roman" w:hAnsi="Times New Roman" w:cs="Times New Roman"/>
          <w:sz w:val="28"/>
          <w:szCs w:val="28"/>
        </w:rPr>
        <w:t xml:space="preserve"> на право заниматься соответствующей деятельностью в порядке, установленном </w:t>
      </w:r>
      <w:r w:rsidRPr="00E47AE8">
        <w:rPr>
          <w:rFonts w:ascii="Times New Roman" w:hAnsi="Times New Roman" w:cs="Times New Roman"/>
          <w:sz w:val="28"/>
          <w:szCs w:val="28"/>
        </w:rPr>
        <w:t>приказом Минтранса России от 31.07.2020 № 283;</w:t>
      </w:r>
    </w:p>
    <w:p w:rsidR="002D0A6B" w:rsidRPr="00E47AE8" w:rsidRDefault="002D0A6B" w:rsidP="002E4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1C2B7A" w:rsidRPr="00E47AE8">
        <w:rPr>
          <w:rFonts w:ascii="Times New Roman" w:hAnsi="Times New Roman" w:cs="Times New Roman"/>
          <w:sz w:val="28"/>
          <w:szCs w:val="28"/>
        </w:rPr>
        <w:t xml:space="preserve">обеспечивать соответствие работников профессиональным и квалификационным </w:t>
      </w:r>
      <w:hyperlink r:id="rId17" w:history="1">
        <w:r w:rsidR="001C2B7A" w:rsidRPr="00E47AE8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="001C2B7A" w:rsidRPr="00E47AE8">
        <w:rPr>
          <w:rFonts w:ascii="Times New Roman" w:hAnsi="Times New Roman" w:cs="Times New Roman"/>
          <w:sz w:val="28"/>
          <w:szCs w:val="28"/>
        </w:rPr>
        <w:t xml:space="preserve">, предъявляемым при осуществлении перевозок и установленным </w:t>
      </w:r>
      <w:r w:rsidRPr="00E47AE8">
        <w:rPr>
          <w:rFonts w:ascii="Times New Roman" w:hAnsi="Times New Roman" w:cs="Times New Roman"/>
          <w:sz w:val="28"/>
          <w:szCs w:val="28"/>
        </w:rPr>
        <w:t>приказом Минтранса России от 31.07.2020 № 282;</w:t>
      </w:r>
    </w:p>
    <w:p w:rsidR="002D0A6B" w:rsidRPr="00E47AE8" w:rsidRDefault="002D0A6B" w:rsidP="002E4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1C2B7A" w:rsidRPr="00E47AE8">
        <w:rPr>
          <w:rFonts w:ascii="Times New Roman" w:hAnsi="Times New Roman" w:cs="Times New Roman"/>
          <w:sz w:val="28"/>
          <w:szCs w:val="28"/>
        </w:rPr>
        <w:t xml:space="preserve">организовывать и проводить </w:t>
      </w:r>
      <w:proofErr w:type="spellStart"/>
      <w:r w:rsidR="001C2B7A" w:rsidRPr="00E47AE8">
        <w:rPr>
          <w:rFonts w:ascii="Times New Roman" w:hAnsi="Times New Roman" w:cs="Times New Roman"/>
          <w:sz w:val="28"/>
          <w:szCs w:val="28"/>
        </w:rPr>
        <w:t>предрейсовый</w:t>
      </w:r>
      <w:proofErr w:type="spellEnd"/>
      <w:r w:rsidR="001C2B7A" w:rsidRPr="00E47AE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1C2B7A" w:rsidRPr="00E47AE8">
        <w:rPr>
          <w:rFonts w:ascii="Times New Roman" w:hAnsi="Times New Roman" w:cs="Times New Roman"/>
          <w:sz w:val="28"/>
          <w:szCs w:val="28"/>
        </w:rPr>
        <w:t>предсменный</w:t>
      </w:r>
      <w:proofErr w:type="spellEnd"/>
      <w:r w:rsidR="001C2B7A" w:rsidRPr="00E47AE8">
        <w:rPr>
          <w:rFonts w:ascii="Times New Roman" w:hAnsi="Times New Roman" w:cs="Times New Roman"/>
          <w:sz w:val="28"/>
          <w:szCs w:val="28"/>
        </w:rPr>
        <w:t xml:space="preserve"> контроль технического состояния транспортных сре</w:t>
      </w:r>
      <w:proofErr w:type="gramStart"/>
      <w:r w:rsidR="001C2B7A" w:rsidRPr="00E47AE8">
        <w:rPr>
          <w:rFonts w:ascii="Times New Roman" w:hAnsi="Times New Roman" w:cs="Times New Roman"/>
          <w:sz w:val="28"/>
          <w:szCs w:val="28"/>
        </w:rPr>
        <w:t xml:space="preserve">дств в </w:t>
      </w:r>
      <w:hyperlink r:id="rId18" w:history="1">
        <w:r w:rsidR="001C2B7A" w:rsidRPr="00E47AE8">
          <w:rPr>
            <w:rFonts w:ascii="Times New Roman" w:hAnsi="Times New Roman" w:cs="Times New Roman"/>
            <w:sz w:val="28"/>
            <w:szCs w:val="28"/>
          </w:rPr>
          <w:t>п</w:t>
        </w:r>
        <w:proofErr w:type="gramEnd"/>
        <w:r w:rsidR="001C2B7A" w:rsidRPr="00E47AE8">
          <w:rPr>
            <w:rFonts w:ascii="Times New Roman" w:hAnsi="Times New Roman" w:cs="Times New Roman"/>
            <w:sz w:val="28"/>
            <w:szCs w:val="28"/>
          </w:rPr>
          <w:t>орядке</w:t>
        </w:r>
      </w:hyperlink>
      <w:r w:rsidR="001C2B7A" w:rsidRPr="00E47AE8">
        <w:rPr>
          <w:rFonts w:ascii="Times New Roman" w:hAnsi="Times New Roman" w:cs="Times New Roman"/>
          <w:sz w:val="28"/>
          <w:szCs w:val="28"/>
        </w:rPr>
        <w:t xml:space="preserve">, установленном </w:t>
      </w:r>
      <w:r w:rsidRPr="00E47AE8">
        <w:rPr>
          <w:rFonts w:ascii="Times New Roman" w:hAnsi="Times New Roman" w:cs="Times New Roman"/>
          <w:sz w:val="28"/>
          <w:szCs w:val="28"/>
        </w:rPr>
        <w:t>приказом Минтранса России от 15.01.2021 № 9;</w:t>
      </w:r>
    </w:p>
    <w:p w:rsidR="001C2B7A" w:rsidRPr="00E47AE8" w:rsidRDefault="00815A39" w:rsidP="002E44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</w:t>
      </w:r>
      <w:r w:rsidR="001C2B7A" w:rsidRPr="00E47AE8">
        <w:rPr>
          <w:rFonts w:ascii="Times New Roman" w:hAnsi="Times New Roman" w:cs="Times New Roman"/>
          <w:sz w:val="28"/>
          <w:szCs w:val="28"/>
        </w:rPr>
        <w:t xml:space="preserve">соблюдать </w:t>
      </w:r>
      <w:hyperlink r:id="rId19" w:history="1">
        <w:r w:rsidR="001C2B7A" w:rsidRPr="00E47AE8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1C2B7A" w:rsidRPr="00E47AE8">
        <w:rPr>
          <w:rFonts w:ascii="Times New Roman" w:hAnsi="Times New Roman" w:cs="Times New Roman"/>
          <w:sz w:val="28"/>
          <w:szCs w:val="28"/>
        </w:rPr>
        <w:t xml:space="preserve"> организованной перевозки группы детей автобусами, установленные </w:t>
      </w:r>
      <w:r w:rsidR="002D0A6B" w:rsidRPr="00E47AE8">
        <w:rPr>
          <w:rFonts w:ascii="Times New Roman" w:hAnsi="Times New Roman" w:cs="Times New Roman"/>
          <w:sz w:val="28"/>
          <w:szCs w:val="28"/>
        </w:rPr>
        <w:t>п</w:t>
      </w:r>
      <w:r w:rsidR="002D0A6B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>остановление Правительства РФ от 23.09.2020 №</w:t>
      </w:r>
      <w:r w:rsidR="002E44E2"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1527.</w:t>
      </w:r>
    </w:p>
    <w:p w:rsidR="00A92868" w:rsidRDefault="00A92868" w:rsidP="00D0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1C2B7A" w:rsidRPr="00E47AE8" w:rsidRDefault="00E47AE8" w:rsidP="00D0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E47AE8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Слайд № 23</w:t>
      </w:r>
    </w:p>
    <w:p w:rsidR="009E1126" w:rsidRPr="00E47AE8" w:rsidRDefault="009E1126" w:rsidP="009E1126">
      <w:pPr>
        <w:pStyle w:val="30"/>
        <w:shd w:val="clear" w:color="auto" w:fill="auto"/>
        <w:tabs>
          <w:tab w:val="left" w:pos="660"/>
        </w:tabs>
        <w:spacing w:line="322" w:lineRule="exact"/>
        <w:ind w:left="320"/>
        <w:jc w:val="center"/>
      </w:pPr>
    </w:p>
    <w:p w:rsidR="009E1126" w:rsidRPr="00E47AE8" w:rsidRDefault="009E1126" w:rsidP="001622A9">
      <w:pPr>
        <w:pStyle w:val="30"/>
        <w:numPr>
          <w:ilvl w:val="0"/>
          <w:numId w:val="6"/>
        </w:numPr>
        <w:shd w:val="clear" w:color="auto" w:fill="auto"/>
        <w:tabs>
          <w:tab w:val="left" w:pos="660"/>
        </w:tabs>
        <w:spacing w:line="322" w:lineRule="exact"/>
        <w:ind w:left="709" w:firstLine="0"/>
        <w:jc w:val="center"/>
      </w:pPr>
      <w:r w:rsidRPr="00E47AE8">
        <w:t>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транспорта, автовокзалов, автостанций и предоставляемых услуг</w:t>
      </w:r>
    </w:p>
    <w:p w:rsidR="009E1126" w:rsidRPr="00E47AE8" w:rsidRDefault="009E1126" w:rsidP="009E1126">
      <w:pPr>
        <w:pStyle w:val="30"/>
        <w:shd w:val="clear" w:color="auto" w:fill="auto"/>
        <w:tabs>
          <w:tab w:val="left" w:pos="660"/>
        </w:tabs>
        <w:spacing w:line="322" w:lineRule="exact"/>
        <w:ind w:left="320"/>
        <w:jc w:val="center"/>
        <w:rPr>
          <w:b w:val="0"/>
        </w:rPr>
      </w:pPr>
    </w:p>
    <w:p w:rsidR="009E1126" w:rsidRPr="00E47AE8" w:rsidRDefault="009E1126" w:rsidP="009E1126">
      <w:pPr>
        <w:pStyle w:val="22"/>
        <w:shd w:val="clear" w:color="auto" w:fill="auto"/>
        <w:tabs>
          <w:tab w:val="left" w:pos="1601"/>
          <w:tab w:val="left" w:pos="3842"/>
          <w:tab w:val="left" w:pos="5734"/>
          <w:tab w:val="left" w:pos="7759"/>
          <w:tab w:val="left" w:pos="9722"/>
        </w:tabs>
        <w:jc w:val="both"/>
        <w:rPr>
          <w:rFonts w:ascii="Times New Roman" w:hAnsi="Times New Roman" w:cs="Times New Roman"/>
        </w:rPr>
      </w:pPr>
      <w:r w:rsidRPr="00E47AE8">
        <w:rPr>
          <w:rFonts w:ascii="Times New Roman" w:hAnsi="Times New Roman" w:cs="Times New Roman"/>
        </w:rPr>
        <w:t xml:space="preserve">Порядок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транспорта, автовокзалов, автостанций </w:t>
      </w:r>
      <w:r w:rsidR="00C11233" w:rsidRPr="00E47AE8">
        <w:rPr>
          <w:rFonts w:ascii="Times New Roman" w:hAnsi="Times New Roman" w:cs="Times New Roman"/>
        </w:rPr>
        <w:t xml:space="preserve">                                   </w:t>
      </w:r>
      <w:r w:rsidRPr="00E47AE8">
        <w:rPr>
          <w:rFonts w:ascii="Times New Roman" w:hAnsi="Times New Roman" w:cs="Times New Roman"/>
        </w:rPr>
        <w:t>и предоставляемых услуг, а также оказания им при этом необходимой помощи, утвержден стать</w:t>
      </w:r>
      <w:r w:rsidR="00D6447B" w:rsidRPr="00E47AE8">
        <w:rPr>
          <w:rFonts w:ascii="Times New Roman" w:hAnsi="Times New Roman" w:cs="Times New Roman"/>
        </w:rPr>
        <w:t>е</w:t>
      </w:r>
      <w:r w:rsidRPr="00E47AE8">
        <w:rPr>
          <w:rFonts w:ascii="Times New Roman" w:hAnsi="Times New Roman" w:cs="Times New Roman"/>
        </w:rPr>
        <w:t xml:space="preserve">й 21.1. </w:t>
      </w:r>
      <w:proofErr w:type="gramStart"/>
      <w:r w:rsidRPr="00E47AE8">
        <w:rPr>
          <w:rFonts w:ascii="Times New Roman" w:hAnsi="Times New Roman" w:cs="Times New Roman"/>
        </w:rPr>
        <w:t>Федерального закона от 8 ноября 2007 г. № 259-ФЗ «Устав автомобильного транспорта и городского наземного электрического транспорта», С 1 марта 2022 г. приказом Минтранса России от 20 сентября 2021 г. № 321 утвержден</w:t>
      </w:r>
      <w:r w:rsidRPr="00E47AE8">
        <w:t xml:space="preserve"> «</w:t>
      </w:r>
      <w:r w:rsidRPr="00E47AE8">
        <w:rPr>
          <w:rFonts w:ascii="Times New Roman" w:hAnsi="Times New Roman" w:cs="Times New Roman"/>
        </w:rPr>
        <w:t xml:space="preserve">Порядок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транспорта, а также оказания им при этом необходимой помощи». </w:t>
      </w:r>
      <w:proofErr w:type="gramEnd"/>
    </w:p>
    <w:p w:rsidR="009E1126" w:rsidRPr="00E47AE8" w:rsidRDefault="009E1126" w:rsidP="009E1126">
      <w:pPr>
        <w:pStyle w:val="22"/>
        <w:shd w:val="clear" w:color="auto" w:fill="auto"/>
        <w:jc w:val="both"/>
        <w:rPr>
          <w:rFonts w:ascii="Times New Roman" w:hAnsi="Times New Roman" w:cs="Times New Roman"/>
        </w:rPr>
      </w:pPr>
      <w:r w:rsidRPr="00E47AE8">
        <w:rPr>
          <w:rFonts w:ascii="Times New Roman" w:hAnsi="Times New Roman" w:cs="Times New Roman"/>
        </w:rPr>
        <w:t xml:space="preserve">В </w:t>
      </w:r>
      <w:r w:rsidR="005E226B" w:rsidRPr="00E47AE8">
        <w:rPr>
          <w:rFonts w:ascii="Times New Roman" w:hAnsi="Times New Roman" w:cs="Times New Roman"/>
          <w:lang w:val="en-US"/>
        </w:rPr>
        <w:t>I</w:t>
      </w:r>
      <w:r w:rsidR="005E226B" w:rsidRPr="00E47AE8">
        <w:rPr>
          <w:rFonts w:ascii="Times New Roman" w:hAnsi="Times New Roman" w:cs="Times New Roman"/>
        </w:rPr>
        <w:t xml:space="preserve"> квартале</w:t>
      </w:r>
      <w:r w:rsidRPr="00E47AE8">
        <w:rPr>
          <w:rFonts w:ascii="Times New Roman" w:hAnsi="Times New Roman" w:cs="Times New Roman"/>
        </w:rPr>
        <w:t xml:space="preserve"> 202</w:t>
      </w:r>
      <w:r w:rsidR="008633FC" w:rsidRPr="00E47AE8">
        <w:rPr>
          <w:rFonts w:ascii="Times New Roman" w:hAnsi="Times New Roman" w:cs="Times New Roman"/>
        </w:rPr>
        <w:t>6</w:t>
      </w:r>
      <w:r w:rsidRPr="00E47AE8">
        <w:rPr>
          <w:rFonts w:ascii="Times New Roman" w:hAnsi="Times New Roman" w:cs="Times New Roman"/>
        </w:rPr>
        <w:t xml:space="preserve"> года осуществлялся государственный контроль за обеспечением доступности для инвалидов объектов транспортной инфраструктуры и предоставляемых услуг, в </w:t>
      </w:r>
      <w:proofErr w:type="gramStart"/>
      <w:r w:rsidRPr="00E47AE8">
        <w:rPr>
          <w:rFonts w:ascii="Times New Roman" w:hAnsi="Times New Roman" w:cs="Times New Roman"/>
        </w:rPr>
        <w:t>ходе</w:t>
      </w:r>
      <w:proofErr w:type="gramEnd"/>
      <w:r w:rsidRPr="00E47AE8">
        <w:rPr>
          <w:rFonts w:ascii="Times New Roman" w:hAnsi="Times New Roman" w:cs="Times New Roman"/>
        </w:rPr>
        <w:t xml:space="preserve"> которого:</w:t>
      </w:r>
    </w:p>
    <w:p w:rsidR="009E1126" w:rsidRPr="008C44F9" w:rsidRDefault="00D81A7E" w:rsidP="009E1126">
      <w:pPr>
        <w:pStyle w:val="22"/>
        <w:numPr>
          <w:ilvl w:val="0"/>
          <w:numId w:val="4"/>
        </w:numPr>
        <w:shd w:val="clear" w:color="auto" w:fill="auto"/>
        <w:tabs>
          <w:tab w:val="left" w:pos="212"/>
        </w:tabs>
        <w:spacing w:line="322" w:lineRule="exact"/>
        <w:ind w:firstLine="567"/>
        <w:jc w:val="both"/>
        <w:rPr>
          <w:rFonts w:ascii="Times New Roman" w:hAnsi="Times New Roman" w:cs="Times New Roman"/>
        </w:rPr>
      </w:pPr>
      <w:r w:rsidRPr="00E47AE8">
        <w:rPr>
          <w:rFonts w:ascii="Times New Roman" w:hAnsi="Times New Roman" w:cs="Times New Roman"/>
          <w:color w:val="000000"/>
          <w:shd w:val="clear" w:color="auto" w:fill="FFFFFF"/>
        </w:rPr>
        <w:t>проведен</w:t>
      </w:r>
      <w:r w:rsidR="00413264" w:rsidRPr="00E47AE8">
        <w:rPr>
          <w:rFonts w:ascii="Times New Roman" w:hAnsi="Times New Roman" w:cs="Times New Roman"/>
          <w:color w:val="000000"/>
          <w:shd w:val="clear" w:color="auto" w:fill="FFFFFF"/>
        </w:rPr>
        <w:t>о</w:t>
      </w:r>
      <w:r w:rsidRPr="00E47AE8">
        <w:rPr>
          <w:rFonts w:ascii="Times New Roman" w:hAnsi="Times New Roman" w:cs="Times New Roman"/>
          <w:color w:val="000000"/>
          <w:shd w:val="clear" w:color="auto" w:fill="FFFFFF"/>
        </w:rPr>
        <w:t xml:space="preserve"> мероприятий в режиме постоянного рейда</w:t>
      </w:r>
      <w:r w:rsidRPr="00E47AE8">
        <w:rPr>
          <w:rFonts w:ascii="Times New Roman" w:hAnsi="Times New Roman" w:cs="Times New Roman"/>
        </w:rPr>
        <w:t xml:space="preserve"> – </w:t>
      </w:r>
      <w:r w:rsidR="008C44F9" w:rsidRPr="008C44F9">
        <w:rPr>
          <w:rFonts w:ascii="Times New Roman" w:hAnsi="Times New Roman" w:cs="Times New Roman"/>
          <w:b/>
        </w:rPr>
        <w:t>32</w:t>
      </w:r>
      <w:r w:rsidRPr="008C44F9">
        <w:rPr>
          <w:rFonts w:ascii="Times New Roman" w:hAnsi="Times New Roman" w:cs="Times New Roman"/>
        </w:rPr>
        <w:t>;</w:t>
      </w:r>
    </w:p>
    <w:p w:rsidR="00D81A7E" w:rsidRPr="008C44F9" w:rsidRDefault="00D81A7E" w:rsidP="009E1126">
      <w:pPr>
        <w:pStyle w:val="22"/>
        <w:numPr>
          <w:ilvl w:val="0"/>
          <w:numId w:val="4"/>
        </w:numPr>
        <w:shd w:val="clear" w:color="auto" w:fill="auto"/>
        <w:tabs>
          <w:tab w:val="left" w:pos="212"/>
        </w:tabs>
        <w:spacing w:line="322" w:lineRule="exact"/>
        <w:ind w:firstLine="567"/>
        <w:jc w:val="both"/>
        <w:rPr>
          <w:rFonts w:ascii="Times New Roman" w:hAnsi="Times New Roman" w:cs="Times New Roman"/>
        </w:rPr>
      </w:pPr>
      <w:r w:rsidRPr="00E47AE8">
        <w:rPr>
          <w:rFonts w:ascii="Times New Roman" w:hAnsi="Times New Roman" w:cs="Times New Roman"/>
        </w:rPr>
        <w:t xml:space="preserve"> проверено </w:t>
      </w:r>
      <w:r w:rsidR="008C44F9" w:rsidRPr="008C44F9">
        <w:rPr>
          <w:rFonts w:ascii="Times New Roman" w:hAnsi="Times New Roman" w:cs="Times New Roman"/>
          <w:b/>
        </w:rPr>
        <w:t xml:space="preserve">27 </w:t>
      </w:r>
      <w:r w:rsidR="008C44F9" w:rsidRPr="008C44F9">
        <w:rPr>
          <w:rFonts w:ascii="Times New Roman" w:hAnsi="Times New Roman" w:cs="Times New Roman"/>
        </w:rPr>
        <w:t>ав</w:t>
      </w:r>
      <w:r w:rsidRPr="008C44F9">
        <w:rPr>
          <w:rFonts w:ascii="Times New Roman" w:hAnsi="Times New Roman" w:cs="Times New Roman"/>
        </w:rPr>
        <w:t>тобус</w:t>
      </w:r>
      <w:r w:rsidR="008C44F9">
        <w:rPr>
          <w:rFonts w:ascii="Times New Roman" w:hAnsi="Times New Roman" w:cs="Times New Roman"/>
        </w:rPr>
        <w:t>ов</w:t>
      </w:r>
      <w:r w:rsidRPr="008C44F9">
        <w:rPr>
          <w:rFonts w:ascii="Times New Roman" w:hAnsi="Times New Roman" w:cs="Times New Roman"/>
        </w:rPr>
        <w:t>;</w:t>
      </w:r>
    </w:p>
    <w:p w:rsidR="00D81A7E" w:rsidRPr="008C44F9" w:rsidRDefault="00D81A7E" w:rsidP="009E1126">
      <w:pPr>
        <w:pStyle w:val="22"/>
        <w:numPr>
          <w:ilvl w:val="0"/>
          <w:numId w:val="4"/>
        </w:numPr>
        <w:shd w:val="clear" w:color="auto" w:fill="auto"/>
        <w:tabs>
          <w:tab w:val="left" w:pos="212"/>
        </w:tabs>
        <w:spacing w:line="322" w:lineRule="exact"/>
        <w:ind w:firstLine="567"/>
        <w:jc w:val="both"/>
        <w:rPr>
          <w:rFonts w:ascii="Times New Roman" w:hAnsi="Times New Roman" w:cs="Times New Roman"/>
        </w:rPr>
      </w:pPr>
      <w:r w:rsidRPr="00E47AE8">
        <w:rPr>
          <w:rFonts w:ascii="Times New Roman" w:hAnsi="Times New Roman" w:cs="Times New Roman"/>
        </w:rPr>
        <w:t xml:space="preserve"> проверено </w:t>
      </w:r>
      <w:r w:rsidRPr="008C44F9">
        <w:rPr>
          <w:rFonts w:ascii="Times New Roman" w:hAnsi="Times New Roman" w:cs="Times New Roman"/>
        </w:rPr>
        <w:t xml:space="preserve">автовокзалов – </w:t>
      </w:r>
      <w:r w:rsidR="008C44F9" w:rsidRPr="00635524">
        <w:rPr>
          <w:rFonts w:ascii="Times New Roman" w:hAnsi="Times New Roman" w:cs="Times New Roman"/>
          <w:b/>
        </w:rPr>
        <w:t>0</w:t>
      </w:r>
      <w:r w:rsidRPr="008C44F9">
        <w:rPr>
          <w:rFonts w:ascii="Times New Roman" w:hAnsi="Times New Roman" w:cs="Times New Roman"/>
        </w:rPr>
        <w:t xml:space="preserve">, автостанций – </w:t>
      </w:r>
      <w:r w:rsidR="008C44F9" w:rsidRPr="008C44F9">
        <w:rPr>
          <w:rFonts w:ascii="Times New Roman" w:hAnsi="Times New Roman" w:cs="Times New Roman"/>
          <w:b/>
        </w:rPr>
        <w:t>5</w:t>
      </w:r>
      <w:r w:rsidRPr="008C44F9">
        <w:rPr>
          <w:rFonts w:ascii="Times New Roman" w:hAnsi="Times New Roman" w:cs="Times New Roman"/>
        </w:rPr>
        <w:t>;</w:t>
      </w:r>
    </w:p>
    <w:p w:rsidR="00D81A7E" w:rsidRPr="008C44F9" w:rsidRDefault="00D81A7E" w:rsidP="009E1126">
      <w:pPr>
        <w:pStyle w:val="22"/>
        <w:numPr>
          <w:ilvl w:val="0"/>
          <w:numId w:val="4"/>
        </w:numPr>
        <w:shd w:val="clear" w:color="auto" w:fill="auto"/>
        <w:tabs>
          <w:tab w:val="left" w:pos="212"/>
        </w:tabs>
        <w:spacing w:line="322" w:lineRule="exact"/>
        <w:ind w:firstLine="567"/>
        <w:jc w:val="both"/>
        <w:rPr>
          <w:rFonts w:ascii="Times New Roman" w:hAnsi="Times New Roman" w:cs="Times New Roman"/>
        </w:rPr>
      </w:pPr>
      <w:r w:rsidRPr="008C44F9">
        <w:rPr>
          <w:rFonts w:ascii="Times New Roman" w:hAnsi="Times New Roman" w:cs="Times New Roman"/>
        </w:rPr>
        <w:t xml:space="preserve"> выявлено нарушений – </w:t>
      </w:r>
      <w:r w:rsidR="008C44F9" w:rsidRPr="008C44F9">
        <w:rPr>
          <w:rFonts w:ascii="Times New Roman" w:hAnsi="Times New Roman" w:cs="Times New Roman"/>
          <w:b/>
        </w:rPr>
        <w:t>8</w:t>
      </w:r>
      <w:r w:rsidR="008C44F9" w:rsidRPr="008C44F9">
        <w:rPr>
          <w:rFonts w:ascii="Times New Roman" w:hAnsi="Times New Roman" w:cs="Times New Roman"/>
        </w:rPr>
        <w:t>;</w:t>
      </w:r>
    </w:p>
    <w:p w:rsidR="009E1126" w:rsidRPr="008C44F9" w:rsidRDefault="00F26D01" w:rsidP="009E1126">
      <w:pPr>
        <w:pStyle w:val="22"/>
        <w:numPr>
          <w:ilvl w:val="0"/>
          <w:numId w:val="4"/>
        </w:numPr>
        <w:shd w:val="clear" w:color="auto" w:fill="auto"/>
        <w:tabs>
          <w:tab w:val="left" w:pos="212"/>
        </w:tabs>
        <w:spacing w:line="322" w:lineRule="exact"/>
        <w:ind w:firstLine="567"/>
        <w:jc w:val="both"/>
        <w:rPr>
          <w:rFonts w:ascii="Times New Roman" w:hAnsi="Times New Roman" w:cs="Times New Roman"/>
        </w:rPr>
      </w:pPr>
      <w:r w:rsidRPr="008C44F9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</w:t>
      </w:r>
      <w:r w:rsidRPr="008C44F9">
        <w:rPr>
          <w:rFonts w:ascii="Times New Roman" w:hAnsi="Times New Roman" w:cs="Times New Roman"/>
          <w:shd w:val="clear" w:color="auto" w:fill="FFFFFF"/>
        </w:rPr>
        <w:t xml:space="preserve">проведено информирований - </w:t>
      </w:r>
      <w:r w:rsidR="008C44F9" w:rsidRPr="008C44F9">
        <w:rPr>
          <w:rFonts w:ascii="Times New Roman" w:hAnsi="Times New Roman" w:cs="Times New Roman"/>
          <w:b/>
          <w:shd w:val="clear" w:color="auto" w:fill="FFFFFF"/>
        </w:rPr>
        <w:t>0</w:t>
      </w:r>
      <w:r w:rsidR="008C44F9">
        <w:rPr>
          <w:rFonts w:ascii="Times New Roman" w:hAnsi="Times New Roman" w:cs="Times New Roman"/>
        </w:rPr>
        <w:t>;</w:t>
      </w:r>
    </w:p>
    <w:p w:rsidR="009E1126" w:rsidRPr="008C44F9" w:rsidRDefault="008C44F9" w:rsidP="009E1126">
      <w:pPr>
        <w:pStyle w:val="22"/>
        <w:shd w:val="clear" w:color="auto" w:fill="auto"/>
        <w:tabs>
          <w:tab w:val="left" w:pos="212"/>
        </w:tabs>
        <w:spacing w:line="322" w:lineRule="exact"/>
        <w:ind w:firstLine="567"/>
        <w:jc w:val="both"/>
        <w:rPr>
          <w:rFonts w:ascii="Times New Roman" w:hAnsi="Times New Roman" w:cs="Times New Roman"/>
        </w:rPr>
      </w:pPr>
      <w:r w:rsidRPr="008C44F9">
        <w:rPr>
          <w:rFonts w:ascii="Times New Roman" w:hAnsi="Times New Roman" w:cs="Times New Roman"/>
        </w:rPr>
        <w:t xml:space="preserve">- объявлено </w:t>
      </w:r>
      <w:r w:rsidR="009E1126" w:rsidRPr="008C44F9">
        <w:rPr>
          <w:rFonts w:ascii="Times New Roman" w:hAnsi="Times New Roman" w:cs="Times New Roman"/>
        </w:rPr>
        <w:t>предостережени</w:t>
      </w:r>
      <w:r w:rsidR="00F26D01" w:rsidRPr="008C44F9">
        <w:rPr>
          <w:rFonts w:ascii="Times New Roman" w:hAnsi="Times New Roman" w:cs="Times New Roman"/>
        </w:rPr>
        <w:t xml:space="preserve">й - </w:t>
      </w:r>
      <w:r w:rsidRPr="008C44F9">
        <w:rPr>
          <w:rFonts w:ascii="Times New Roman" w:hAnsi="Times New Roman" w:cs="Times New Roman"/>
          <w:b/>
        </w:rPr>
        <w:t>0</w:t>
      </w:r>
      <w:r w:rsidR="009E1126" w:rsidRPr="008C44F9">
        <w:rPr>
          <w:rFonts w:ascii="Times New Roman" w:hAnsi="Times New Roman" w:cs="Times New Roman"/>
        </w:rPr>
        <w:t>;</w:t>
      </w:r>
    </w:p>
    <w:p w:rsidR="00F26D01" w:rsidRPr="008C44F9" w:rsidRDefault="00F26D01" w:rsidP="009E1126">
      <w:pPr>
        <w:pStyle w:val="22"/>
        <w:shd w:val="clear" w:color="auto" w:fill="auto"/>
        <w:tabs>
          <w:tab w:val="left" w:pos="212"/>
        </w:tabs>
        <w:spacing w:line="322" w:lineRule="exact"/>
        <w:ind w:firstLine="567"/>
        <w:jc w:val="both"/>
        <w:rPr>
          <w:rFonts w:ascii="Times New Roman" w:hAnsi="Times New Roman" w:cs="Times New Roman"/>
        </w:rPr>
      </w:pPr>
      <w:r w:rsidRPr="008C44F9">
        <w:rPr>
          <w:rFonts w:ascii="Times New Roman" w:hAnsi="Times New Roman" w:cs="Times New Roman"/>
        </w:rPr>
        <w:t xml:space="preserve">- проведено консультирований – </w:t>
      </w:r>
      <w:r w:rsidR="008C44F9" w:rsidRPr="008C44F9">
        <w:rPr>
          <w:rFonts w:ascii="Times New Roman" w:hAnsi="Times New Roman" w:cs="Times New Roman"/>
          <w:b/>
        </w:rPr>
        <w:t>0</w:t>
      </w:r>
      <w:r w:rsidRPr="008C44F9">
        <w:rPr>
          <w:rFonts w:ascii="Times New Roman" w:hAnsi="Times New Roman" w:cs="Times New Roman"/>
        </w:rPr>
        <w:t>;</w:t>
      </w:r>
    </w:p>
    <w:p w:rsidR="009E1126" w:rsidRPr="00635524" w:rsidRDefault="00F26D01" w:rsidP="009E1126">
      <w:pPr>
        <w:pStyle w:val="22"/>
        <w:numPr>
          <w:ilvl w:val="0"/>
          <w:numId w:val="4"/>
        </w:numPr>
        <w:shd w:val="clear" w:color="auto" w:fill="auto"/>
        <w:tabs>
          <w:tab w:val="left" w:pos="528"/>
        </w:tabs>
        <w:spacing w:line="322" w:lineRule="exact"/>
        <w:ind w:firstLine="567"/>
        <w:jc w:val="both"/>
        <w:rPr>
          <w:rFonts w:ascii="Times New Roman" w:hAnsi="Times New Roman" w:cs="Times New Roman"/>
          <w:b/>
        </w:rPr>
      </w:pPr>
      <w:r w:rsidRPr="008C44F9">
        <w:rPr>
          <w:rFonts w:ascii="Times New Roman" w:hAnsi="Times New Roman" w:cs="Times New Roman"/>
        </w:rPr>
        <w:t xml:space="preserve"> вынесено постановлений об </w:t>
      </w:r>
      <w:r w:rsidR="009E1126" w:rsidRPr="008C44F9">
        <w:rPr>
          <w:rFonts w:ascii="Times New Roman" w:hAnsi="Times New Roman" w:cs="Times New Roman"/>
        </w:rPr>
        <w:t>административн</w:t>
      </w:r>
      <w:r w:rsidRPr="008C44F9">
        <w:rPr>
          <w:rFonts w:ascii="Times New Roman" w:hAnsi="Times New Roman" w:cs="Times New Roman"/>
        </w:rPr>
        <w:t>ом</w:t>
      </w:r>
      <w:r w:rsidR="009E1126" w:rsidRPr="008C44F9">
        <w:rPr>
          <w:rFonts w:ascii="Times New Roman" w:hAnsi="Times New Roman" w:cs="Times New Roman"/>
        </w:rPr>
        <w:t xml:space="preserve"> </w:t>
      </w:r>
      <w:r w:rsidR="009E1126" w:rsidRPr="00E47AE8">
        <w:rPr>
          <w:rFonts w:ascii="Times New Roman" w:hAnsi="Times New Roman" w:cs="Times New Roman"/>
        </w:rPr>
        <w:t>правонарушени</w:t>
      </w:r>
      <w:r w:rsidRPr="00E47AE8">
        <w:rPr>
          <w:rFonts w:ascii="Times New Roman" w:hAnsi="Times New Roman" w:cs="Times New Roman"/>
        </w:rPr>
        <w:t xml:space="preserve">и по статье  9.13 КоАП РФ – </w:t>
      </w:r>
      <w:r w:rsidR="008C44F9" w:rsidRPr="00635524">
        <w:rPr>
          <w:rFonts w:ascii="Times New Roman" w:hAnsi="Times New Roman" w:cs="Times New Roman"/>
          <w:b/>
        </w:rPr>
        <w:t>8</w:t>
      </w:r>
      <w:r w:rsidRPr="00635524">
        <w:rPr>
          <w:rFonts w:ascii="Times New Roman" w:hAnsi="Times New Roman" w:cs="Times New Roman"/>
          <w:b/>
        </w:rPr>
        <w:t>;</w:t>
      </w:r>
    </w:p>
    <w:p w:rsidR="009E1126" w:rsidRPr="008C44F9" w:rsidRDefault="009E1126" w:rsidP="009E1126">
      <w:pPr>
        <w:pStyle w:val="22"/>
        <w:shd w:val="clear" w:color="auto" w:fill="auto"/>
        <w:tabs>
          <w:tab w:val="left" w:pos="212"/>
        </w:tabs>
        <w:spacing w:line="322" w:lineRule="exact"/>
        <w:ind w:firstLine="567"/>
        <w:jc w:val="both"/>
        <w:rPr>
          <w:rFonts w:ascii="Times New Roman" w:hAnsi="Times New Roman" w:cs="Times New Roman"/>
        </w:rPr>
      </w:pPr>
      <w:r w:rsidRPr="00E47AE8">
        <w:rPr>
          <w:rFonts w:ascii="Times New Roman" w:hAnsi="Times New Roman" w:cs="Times New Roman"/>
        </w:rPr>
        <w:t xml:space="preserve">- наложено штрафов на </w:t>
      </w:r>
      <w:r w:rsidR="00F26D01" w:rsidRPr="00E47AE8">
        <w:rPr>
          <w:rFonts w:ascii="Times New Roman" w:hAnsi="Times New Roman" w:cs="Times New Roman"/>
        </w:rPr>
        <w:t xml:space="preserve">общую сумму </w:t>
      </w:r>
      <w:r w:rsidR="008C44F9" w:rsidRPr="008C44F9">
        <w:rPr>
          <w:rFonts w:ascii="Times New Roman" w:hAnsi="Times New Roman" w:cs="Times New Roman"/>
          <w:b/>
        </w:rPr>
        <w:t>230,0</w:t>
      </w:r>
      <w:r w:rsidRPr="008C44F9">
        <w:rPr>
          <w:rFonts w:ascii="Times New Roman" w:hAnsi="Times New Roman" w:cs="Times New Roman"/>
        </w:rPr>
        <w:t xml:space="preserve"> тыс. руб.</w:t>
      </w:r>
    </w:p>
    <w:p w:rsidR="009F5930" w:rsidRDefault="009F5930" w:rsidP="005E22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A1745D" w:rsidRDefault="00A1745D" w:rsidP="005E22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A1745D" w:rsidRDefault="00A1745D" w:rsidP="005E22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1C2B7A" w:rsidRPr="00E47AE8" w:rsidRDefault="005E226B" w:rsidP="005E22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47AE8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Таблица № 10</w:t>
      </w:r>
    </w:p>
    <w:p w:rsidR="001C2B7A" w:rsidRPr="00E47AE8" w:rsidRDefault="001C2B7A" w:rsidP="002E44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5495"/>
        <w:gridCol w:w="4394"/>
      </w:tblGrid>
      <w:tr w:rsidR="00E553A0" w:rsidRPr="00E47AE8" w:rsidTr="00E553A0">
        <w:tc>
          <w:tcPr>
            <w:tcW w:w="5495" w:type="dxa"/>
          </w:tcPr>
          <w:p w:rsidR="00E553A0" w:rsidRPr="00E47AE8" w:rsidRDefault="00E553A0" w:rsidP="00405B4C">
            <w:pPr>
              <w:pStyle w:val="6"/>
              <w:shd w:val="clear" w:color="auto" w:fill="auto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4394" w:type="dxa"/>
          </w:tcPr>
          <w:p w:rsidR="00E553A0" w:rsidRPr="00E47AE8" w:rsidRDefault="00E553A0" w:rsidP="00405B4C">
            <w:pPr>
              <w:pStyle w:val="a7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 xml:space="preserve">ТОГАДН по Псковской области </w:t>
            </w:r>
          </w:p>
        </w:tc>
      </w:tr>
      <w:tr w:rsidR="00E553A0" w:rsidRPr="00E47AE8" w:rsidTr="00E553A0">
        <w:trPr>
          <w:trHeight w:val="396"/>
        </w:trPr>
        <w:tc>
          <w:tcPr>
            <w:tcW w:w="5495" w:type="dxa"/>
          </w:tcPr>
          <w:p w:rsidR="00E553A0" w:rsidRPr="00E47AE8" w:rsidRDefault="00E553A0" w:rsidP="005604D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проведенных мероприятий в режиме постоянного рейда</w:t>
            </w:r>
          </w:p>
        </w:tc>
        <w:tc>
          <w:tcPr>
            <w:tcW w:w="4394" w:type="dxa"/>
          </w:tcPr>
          <w:p w:rsidR="00E553A0" w:rsidRPr="008C44F9" w:rsidRDefault="008C44F9" w:rsidP="008915B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F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E553A0" w:rsidRPr="00E47AE8" w:rsidTr="00E553A0">
        <w:trPr>
          <w:trHeight w:val="307"/>
        </w:trPr>
        <w:tc>
          <w:tcPr>
            <w:tcW w:w="5495" w:type="dxa"/>
          </w:tcPr>
          <w:p w:rsidR="00E553A0" w:rsidRPr="00E47AE8" w:rsidRDefault="00E553A0" w:rsidP="0041326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проверенных ТС (автобусов)</w:t>
            </w:r>
          </w:p>
          <w:p w:rsidR="00E553A0" w:rsidRPr="00E47AE8" w:rsidRDefault="00E553A0" w:rsidP="00FC48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553A0" w:rsidRPr="008C44F9" w:rsidRDefault="008C44F9" w:rsidP="008915B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F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E553A0" w:rsidRPr="00E47AE8" w:rsidTr="00E553A0">
        <w:tc>
          <w:tcPr>
            <w:tcW w:w="5495" w:type="dxa"/>
          </w:tcPr>
          <w:p w:rsidR="00E553A0" w:rsidRPr="00E47AE8" w:rsidRDefault="00E553A0" w:rsidP="00FC48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 xml:space="preserve">Проверено: вокзалов  </w:t>
            </w:r>
          </w:p>
        </w:tc>
        <w:tc>
          <w:tcPr>
            <w:tcW w:w="4394" w:type="dxa"/>
          </w:tcPr>
          <w:p w:rsidR="00E553A0" w:rsidRPr="008C44F9" w:rsidRDefault="008C44F9" w:rsidP="008915B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F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3A0" w:rsidRPr="00E47AE8" w:rsidTr="00E553A0">
        <w:tc>
          <w:tcPr>
            <w:tcW w:w="5495" w:type="dxa"/>
          </w:tcPr>
          <w:p w:rsidR="00E553A0" w:rsidRPr="00E47AE8" w:rsidRDefault="00E553A0" w:rsidP="00D81A7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автостанций </w:t>
            </w:r>
          </w:p>
        </w:tc>
        <w:tc>
          <w:tcPr>
            <w:tcW w:w="4394" w:type="dxa"/>
          </w:tcPr>
          <w:p w:rsidR="00E553A0" w:rsidRPr="008C44F9" w:rsidRDefault="008C44F9" w:rsidP="008915B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F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553A0" w:rsidRPr="00E47AE8" w:rsidTr="00E553A0">
        <w:tc>
          <w:tcPr>
            <w:tcW w:w="5495" w:type="dxa"/>
          </w:tcPr>
          <w:p w:rsidR="00E553A0" w:rsidRPr="00E47AE8" w:rsidRDefault="00E553A0" w:rsidP="00D81A7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нарушений </w:t>
            </w:r>
          </w:p>
        </w:tc>
        <w:tc>
          <w:tcPr>
            <w:tcW w:w="4394" w:type="dxa"/>
          </w:tcPr>
          <w:p w:rsidR="00E553A0" w:rsidRPr="008C44F9" w:rsidRDefault="008C44F9" w:rsidP="008915B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F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553A0" w:rsidRPr="00E47AE8" w:rsidTr="00E553A0">
        <w:tc>
          <w:tcPr>
            <w:tcW w:w="5495" w:type="dxa"/>
          </w:tcPr>
          <w:p w:rsidR="00E553A0" w:rsidRPr="00E47AE8" w:rsidRDefault="00E553A0" w:rsidP="00FC48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3A0" w:rsidRPr="00E47AE8" w:rsidRDefault="00E553A0" w:rsidP="00FC48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информирований</w:t>
            </w:r>
          </w:p>
        </w:tc>
        <w:tc>
          <w:tcPr>
            <w:tcW w:w="4394" w:type="dxa"/>
          </w:tcPr>
          <w:p w:rsidR="00E553A0" w:rsidRPr="008C44F9" w:rsidRDefault="008C44F9" w:rsidP="008915B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F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3A0" w:rsidRPr="00E47AE8" w:rsidTr="00E553A0">
        <w:tc>
          <w:tcPr>
            <w:tcW w:w="5495" w:type="dxa"/>
          </w:tcPr>
          <w:p w:rsidR="00E553A0" w:rsidRPr="00E47AE8" w:rsidRDefault="00E553A0" w:rsidP="00FC48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объявленных предостережений</w:t>
            </w:r>
          </w:p>
        </w:tc>
        <w:tc>
          <w:tcPr>
            <w:tcW w:w="4394" w:type="dxa"/>
          </w:tcPr>
          <w:p w:rsidR="00E553A0" w:rsidRPr="008C44F9" w:rsidRDefault="008C44F9" w:rsidP="008915B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F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3A0" w:rsidRPr="00E47AE8" w:rsidTr="00E553A0">
        <w:tc>
          <w:tcPr>
            <w:tcW w:w="5495" w:type="dxa"/>
          </w:tcPr>
          <w:p w:rsidR="00E553A0" w:rsidRPr="00E47AE8" w:rsidRDefault="00E553A0" w:rsidP="00FC48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консультирований</w:t>
            </w:r>
          </w:p>
        </w:tc>
        <w:tc>
          <w:tcPr>
            <w:tcW w:w="4394" w:type="dxa"/>
          </w:tcPr>
          <w:p w:rsidR="00E553A0" w:rsidRPr="008C44F9" w:rsidRDefault="008C44F9" w:rsidP="008915B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F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3A0" w:rsidRPr="00E47AE8" w:rsidTr="00E553A0">
        <w:tc>
          <w:tcPr>
            <w:tcW w:w="5495" w:type="dxa"/>
          </w:tcPr>
          <w:p w:rsidR="00E553A0" w:rsidRPr="00E47AE8" w:rsidRDefault="00E553A0" w:rsidP="00FC48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>Количество вынесенных постановлений по ст. 9.13 КоАП РФ</w:t>
            </w:r>
          </w:p>
        </w:tc>
        <w:tc>
          <w:tcPr>
            <w:tcW w:w="4394" w:type="dxa"/>
          </w:tcPr>
          <w:p w:rsidR="00E553A0" w:rsidRPr="008C44F9" w:rsidRDefault="008C44F9" w:rsidP="008915B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F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553A0" w:rsidRPr="00E47AE8" w:rsidTr="00E553A0">
        <w:tc>
          <w:tcPr>
            <w:tcW w:w="5495" w:type="dxa"/>
          </w:tcPr>
          <w:p w:rsidR="00E553A0" w:rsidRPr="00E47AE8" w:rsidRDefault="00E553A0" w:rsidP="00FC48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>Сумма наложенных штрафов, тыс. руб.</w:t>
            </w:r>
          </w:p>
        </w:tc>
        <w:tc>
          <w:tcPr>
            <w:tcW w:w="4394" w:type="dxa"/>
          </w:tcPr>
          <w:p w:rsidR="00E553A0" w:rsidRPr="008C44F9" w:rsidRDefault="008C44F9" w:rsidP="00D81A7E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F9">
              <w:rPr>
                <w:rFonts w:ascii="Times New Roman" w:hAnsi="Times New Roman" w:cs="Times New Roman"/>
                <w:b/>
                <w:sz w:val="24"/>
                <w:szCs w:val="24"/>
              </w:rPr>
              <w:t>230,0</w:t>
            </w:r>
          </w:p>
        </w:tc>
      </w:tr>
    </w:tbl>
    <w:p w:rsidR="000A0310" w:rsidRPr="00E47AE8" w:rsidRDefault="000A0310" w:rsidP="002E44E2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3601F" w:rsidRPr="00E47AE8" w:rsidRDefault="00E47AE8" w:rsidP="000A031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E47AE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Слайд № 24</w:t>
      </w:r>
    </w:p>
    <w:p w:rsidR="00E47AE8" w:rsidRPr="00E47AE8" w:rsidRDefault="00E47AE8" w:rsidP="000A031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C0A92" w:rsidRPr="00E47AE8" w:rsidRDefault="004B3083" w:rsidP="006356EF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E47AE8">
        <w:rPr>
          <w:rFonts w:ascii="Times New Roman" w:hAnsi="Times New Roman" w:cs="Times New Roman"/>
          <w:b/>
          <w:sz w:val="28"/>
          <w:szCs w:val="28"/>
        </w:rPr>
        <w:t>Обобщенные данные по правоприменительной практике</w:t>
      </w:r>
    </w:p>
    <w:p w:rsidR="005E226B" w:rsidRPr="00E47AE8" w:rsidRDefault="00E553A0" w:rsidP="00E55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E47AE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ТОГАДН по Псковской области</w:t>
      </w:r>
    </w:p>
    <w:p w:rsidR="00E553A0" w:rsidRPr="00E47AE8" w:rsidRDefault="00E553A0" w:rsidP="005E2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AE33D9" w:rsidRPr="00E47AE8" w:rsidRDefault="005E226B" w:rsidP="005E2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Всего </w:t>
      </w:r>
      <w:r w:rsidR="00FC48C9"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C48C9"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/>
        </w:rPr>
        <w:t>I</w:t>
      </w:r>
      <w:r w:rsidR="00FC48C9"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квартале </w:t>
      </w: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202</w:t>
      </w:r>
      <w:r w:rsidR="00E553A0"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6</w:t>
      </w: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FC48C9"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</w:t>
      </w: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было возбуждено</w:t>
      </w:r>
      <w:r w:rsidR="005431DB"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дел об административных </w:t>
      </w:r>
      <w:r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правонарушениях</w:t>
      </w:r>
      <w:r w:rsidR="005431DB"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</w:t>
      </w:r>
      <w:r w:rsidR="00B16284" w:rsidRPr="00B1628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2542</w:t>
      </w:r>
      <w:r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="005431DB"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5431DB"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составлено </w:t>
      </w:r>
      <w:r w:rsidR="005431DB"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протоколов – </w:t>
      </w:r>
      <w:r w:rsidR="00B16284" w:rsidRPr="00B1628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2677</w:t>
      </w:r>
      <w:r w:rsidR="005431DB"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вынесено</w:t>
      </w:r>
      <w:r w:rsidR="005431DB"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постановлений о привлечении к административной ответственности</w:t>
      </w:r>
      <w:r w:rsidR="00AE33D9"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B16284" w:rsidRPr="00B1628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2538</w:t>
      </w:r>
      <w:r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 том числе</w:t>
      </w:r>
      <w:r w:rsidR="00AE33D9"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  <w:r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16284" w:rsidRPr="00B1628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2538</w:t>
      </w:r>
      <w:r w:rsidR="00AE33D9" w:rsidRPr="00B1628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постановлений о привлечении к административной ответственности в виде</w:t>
      </w:r>
      <w:r w:rsidR="00AE33D9"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штрафа, в виде </w:t>
      </w: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предупреждения</w:t>
      </w:r>
      <w:r w:rsidR="00AE33D9"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33D9"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– </w:t>
      </w:r>
      <w:r w:rsidR="00B16284" w:rsidRPr="00B1628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0. </w:t>
      </w: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Привлечено к административной ответственности </w:t>
      </w:r>
      <w:r w:rsidR="00B1628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2536</w:t>
      </w:r>
      <w:r w:rsidR="00AE33D9"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в том числе:</w:t>
      </w: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E33D9" w:rsidRPr="00B16284" w:rsidRDefault="00AE33D9" w:rsidP="005E2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- должностных лиц </w:t>
      </w:r>
      <w:r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– </w:t>
      </w:r>
      <w:r w:rsidR="00B16284" w:rsidRPr="00B1628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13;</w:t>
      </w:r>
    </w:p>
    <w:p w:rsidR="00AE33D9" w:rsidRPr="00B16284" w:rsidRDefault="00AE33D9" w:rsidP="005E2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</w:t>
      </w:r>
      <w:r w:rsidR="005E226B"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юридических лиц</w:t>
      </w:r>
      <w:r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 </w:t>
      </w:r>
      <w:r w:rsidR="00B16284" w:rsidRPr="00B1628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55</w:t>
      </w:r>
      <w:r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AE33D9" w:rsidRPr="00B16284" w:rsidRDefault="00AE33D9" w:rsidP="005E2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- физических лиц (водителей) </w:t>
      </w:r>
      <w:r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– </w:t>
      </w:r>
      <w:r w:rsidR="00B16284" w:rsidRPr="00B1628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2441</w:t>
      </w:r>
      <w:r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AE33D9" w:rsidRPr="00B16284" w:rsidRDefault="00AE33D9" w:rsidP="005E2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</w:t>
      </w:r>
      <w:r w:rsidR="005E226B"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>индивидуальных предпринимателей</w:t>
      </w:r>
      <w:r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 </w:t>
      </w:r>
      <w:r w:rsidR="00B16284" w:rsidRPr="00B1628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27</w:t>
      </w:r>
      <w:r w:rsidRPr="00B16284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5E226B" w:rsidRPr="00C6281F" w:rsidRDefault="005E226B" w:rsidP="005E2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Общая сумма наложенных штрафов </w:t>
      </w:r>
      <w:r w:rsidR="00B16284" w:rsidRPr="004C13C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42</w:t>
      </w:r>
      <w:r w:rsidRPr="004C13C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млн. </w:t>
      </w:r>
      <w:r w:rsidR="00B16284" w:rsidRPr="004C13C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081</w:t>
      </w:r>
      <w:r w:rsidRPr="004C13C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тыс. рублей</w:t>
      </w: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, взыскано штрафов – </w:t>
      </w:r>
      <w:r w:rsidR="00B16284" w:rsidRPr="004C13C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26</w:t>
      </w:r>
      <w:r w:rsidRPr="004C13C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млн. </w:t>
      </w:r>
      <w:r w:rsidR="00B16284" w:rsidRPr="004C13C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568</w:t>
      </w:r>
      <w:r w:rsidRPr="004C13C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тыс. рублей</w:t>
      </w:r>
      <w:r w:rsidR="004C13CB">
        <w:rPr>
          <w:rFonts w:ascii="Times New Roman" w:eastAsia="Arial Unicode MS" w:hAnsi="Times New Roman" w:cs="Times New Roman"/>
          <w:sz w:val="28"/>
          <w:szCs w:val="28"/>
          <w:lang w:eastAsia="ru-RU"/>
        </w:rPr>
        <w:t>. В том числе в</w:t>
      </w:r>
      <w:r w:rsidR="004C13CB" w:rsidRPr="004C13CB">
        <w:rPr>
          <w:rFonts w:ascii="Times New Roman" w:eastAsia="Arial Unicode MS" w:hAnsi="Times New Roman" w:cs="Times New Roman"/>
          <w:sz w:val="28"/>
          <w:szCs w:val="28"/>
          <w:lang w:eastAsia="ru-RU"/>
        </w:rPr>
        <w:t>ыпадающи</w:t>
      </w:r>
      <w:r w:rsidR="004C13CB">
        <w:rPr>
          <w:rFonts w:ascii="Times New Roman" w:eastAsia="Arial Unicode MS" w:hAnsi="Times New Roman" w:cs="Times New Roman"/>
          <w:sz w:val="28"/>
          <w:szCs w:val="28"/>
          <w:lang w:eastAsia="ru-RU"/>
        </w:rPr>
        <w:t>й</w:t>
      </w:r>
      <w:r w:rsidR="004C13CB" w:rsidRPr="004C13C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доход</w:t>
      </w:r>
      <w:r w:rsidR="004C13C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административным штрафам </w:t>
      </w:r>
      <w:r w:rsidR="004C13CB" w:rsidRPr="004C13C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11 млн. 199 тыс. руб.</w:t>
      </w:r>
      <w:r w:rsidR="0012028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 w:rsidR="004C13CB" w:rsidRPr="004C13CB">
        <w:rPr>
          <w:rFonts w:ascii="Times New Roman" w:eastAsia="Arial Unicode MS" w:hAnsi="Times New Roman" w:cs="Times New Roman"/>
          <w:sz w:val="28"/>
          <w:szCs w:val="28"/>
          <w:lang w:eastAsia="ru-RU"/>
        </w:rPr>
        <w:t>(в соответствии со ст.32.2 КоАП)</w:t>
      </w:r>
      <w:r w:rsidR="00C6281F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Pr="004C13C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Процент взыскания штрафов составил </w:t>
      </w:r>
      <w:r w:rsidR="00C6281F" w:rsidRPr="00C6281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8</w:t>
      </w:r>
      <w:r w:rsidR="00C6281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9,7</w:t>
      </w:r>
      <w:r w:rsidRPr="00C6281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%.</w:t>
      </w:r>
    </w:p>
    <w:p w:rsidR="00FC48C9" w:rsidRPr="00E47AE8" w:rsidRDefault="00FC48C9" w:rsidP="005E22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20283" w:rsidRDefault="00120283" w:rsidP="005E22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20283" w:rsidRDefault="00120283" w:rsidP="005E22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20283" w:rsidRDefault="00120283" w:rsidP="005E22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20283" w:rsidRDefault="00120283" w:rsidP="005E22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20283" w:rsidRDefault="00120283" w:rsidP="005E22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20283" w:rsidRDefault="00120283" w:rsidP="005E22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20283" w:rsidRDefault="00120283" w:rsidP="005E22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20283" w:rsidRDefault="00120283" w:rsidP="005E22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20283" w:rsidRDefault="00120283" w:rsidP="005E22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E226B" w:rsidRDefault="005E226B" w:rsidP="005E22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Таблица № </w:t>
      </w:r>
      <w:r w:rsidR="00FC48C9" w:rsidRPr="00E47AE8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11</w:t>
      </w:r>
    </w:p>
    <w:p w:rsidR="00A1745D" w:rsidRPr="00E47AE8" w:rsidRDefault="00A1745D" w:rsidP="005E22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b"/>
        <w:tblW w:w="10314" w:type="dxa"/>
        <w:tblLook w:val="04A0" w:firstRow="1" w:lastRow="0" w:firstColumn="1" w:lastColumn="0" w:noHBand="0" w:noVBand="1"/>
      </w:tblPr>
      <w:tblGrid>
        <w:gridCol w:w="4439"/>
        <w:gridCol w:w="5875"/>
      </w:tblGrid>
      <w:tr w:rsidR="00E553A0" w:rsidRPr="00E47AE8" w:rsidTr="00A1745D">
        <w:tc>
          <w:tcPr>
            <w:tcW w:w="4439" w:type="dxa"/>
            <w:vAlign w:val="center"/>
          </w:tcPr>
          <w:p w:rsidR="00E553A0" w:rsidRPr="00E47AE8" w:rsidRDefault="00E553A0" w:rsidP="00405B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875" w:type="dxa"/>
          </w:tcPr>
          <w:p w:rsidR="00E553A0" w:rsidRPr="00E47AE8" w:rsidRDefault="00E553A0" w:rsidP="00405B4C">
            <w:pPr>
              <w:pStyle w:val="a7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AE8">
              <w:rPr>
                <w:rFonts w:ascii="Times New Roman" w:hAnsi="Times New Roman"/>
                <w:sz w:val="24"/>
                <w:szCs w:val="24"/>
              </w:rPr>
              <w:t xml:space="preserve">ТОГАДН по Псковской области </w:t>
            </w:r>
          </w:p>
        </w:tc>
      </w:tr>
      <w:tr w:rsidR="00E553A0" w:rsidRPr="00E47AE8" w:rsidTr="00A1745D">
        <w:tc>
          <w:tcPr>
            <w:tcW w:w="4439" w:type="dxa"/>
            <w:vAlign w:val="center"/>
          </w:tcPr>
          <w:p w:rsidR="00E553A0" w:rsidRPr="00E47AE8" w:rsidRDefault="00E553A0" w:rsidP="005431D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Возбужденно дел об административных правонарушениях</w:t>
            </w:r>
          </w:p>
        </w:tc>
        <w:tc>
          <w:tcPr>
            <w:tcW w:w="5875" w:type="dxa"/>
            <w:vAlign w:val="center"/>
          </w:tcPr>
          <w:p w:rsidR="00E553A0" w:rsidRPr="00007D69" w:rsidRDefault="00C6281F" w:rsidP="004B2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D69">
              <w:rPr>
                <w:rFonts w:ascii="Times New Roman" w:hAnsi="Times New Roman" w:cs="Times New Roman"/>
                <w:sz w:val="24"/>
                <w:szCs w:val="24"/>
              </w:rPr>
              <w:t>2542</w:t>
            </w:r>
          </w:p>
        </w:tc>
      </w:tr>
      <w:tr w:rsidR="00E553A0" w:rsidRPr="00E47AE8" w:rsidTr="00A1745D">
        <w:tc>
          <w:tcPr>
            <w:tcW w:w="4439" w:type="dxa"/>
            <w:vAlign w:val="center"/>
          </w:tcPr>
          <w:p w:rsidR="00E553A0" w:rsidRPr="00E47AE8" w:rsidRDefault="00E553A0" w:rsidP="00405B4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</w:t>
            </w:r>
          </w:p>
        </w:tc>
        <w:tc>
          <w:tcPr>
            <w:tcW w:w="5875" w:type="dxa"/>
          </w:tcPr>
          <w:p w:rsidR="00E553A0" w:rsidRPr="00007D69" w:rsidRDefault="00C6281F" w:rsidP="00405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69">
              <w:rPr>
                <w:rFonts w:ascii="Times New Roman" w:hAnsi="Times New Roman" w:cs="Times New Roman"/>
                <w:b/>
                <w:sz w:val="24"/>
                <w:szCs w:val="24"/>
              </w:rPr>
              <w:t>2677</w:t>
            </w:r>
          </w:p>
        </w:tc>
      </w:tr>
      <w:tr w:rsidR="00E553A0" w:rsidRPr="00E47AE8" w:rsidTr="00A1745D">
        <w:tc>
          <w:tcPr>
            <w:tcW w:w="4439" w:type="dxa"/>
            <w:vAlign w:val="center"/>
          </w:tcPr>
          <w:p w:rsidR="00E553A0" w:rsidRPr="00E47AE8" w:rsidRDefault="00E553A0" w:rsidP="00405B4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>Вынесено постановлений о привлечении к административной ответственности, всего</w:t>
            </w:r>
          </w:p>
        </w:tc>
        <w:tc>
          <w:tcPr>
            <w:tcW w:w="5875" w:type="dxa"/>
          </w:tcPr>
          <w:p w:rsidR="00E553A0" w:rsidRPr="00007D69" w:rsidRDefault="00E553A0" w:rsidP="00405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3A0" w:rsidRPr="00007D69" w:rsidRDefault="00C6281F" w:rsidP="00405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69">
              <w:rPr>
                <w:rFonts w:ascii="Times New Roman" w:hAnsi="Times New Roman" w:cs="Times New Roman"/>
                <w:b/>
                <w:sz w:val="24"/>
                <w:szCs w:val="24"/>
              </w:rPr>
              <w:t>2538</w:t>
            </w:r>
          </w:p>
        </w:tc>
      </w:tr>
      <w:tr w:rsidR="00E553A0" w:rsidRPr="00E47AE8" w:rsidTr="00A1745D">
        <w:tc>
          <w:tcPr>
            <w:tcW w:w="4439" w:type="dxa"/>
            <w:vAlign w:val="center"/>
          </w:tcPr>
          <w:p w:rsidR="00E553A0" w:rsidRPr="00E47AE8" w:rsidRDefault="00E553A0" w:rsidP="00405B4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>в том числе в виде административного штрафа</w:t>
            </w:r>
          </w:p>
        </w:tc>
        <w:tc>
          <w:tcPr>
            <w:tcW w:w="5875" w:type="dxa"/>
            <w:vAlign w:val="center"/>
          </w:tcPr>
          <w:p w:rsidR="00E553A0" w:rsidRPr="00007D69" w:rsidRDefault="00C6281F" w:rsidP="00891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69">
              <w:rPr>
                <w:rFonts w:ascii="Times New Roman" w:hAnsi="Times New Roman" w:cs="Times New Roman"/>
                <w:b/>
                <w:sz w:val="24"/>
                <w:szCs w:val="24"/>
              </w:rPr>
              <w:t>2538</w:t>
            </w:r>
          </w:p>
        </w:tc>
      </w:tr>
      <w:tr w:rsidR="00E553A0" w:rsidRPr="00E47AE8" w:rsidTr="00A1745D">
        <w:tc>
          <w:tcPr>
            <w:tcW w:w="4439" w:type="dxa"/>
            <w:vAlign w:val="center"/>
          </w:tcPr>
          <w:p w:rsidR="00E553A0" w:rsidRPr="00E47AE8" w:rsidRDefault="00E553A0" w:rsidP="00405B4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>в виде предупреждения</w:t>
            </w:r>
          </w:p>
        </w:tc>
        <w:tc>
          <w:tcPr>
            <w:tcW w:w="5875" w:type="dxa"/>
            <w:vAlign w:val="center"/>
          </w:tcPr>
          <w:p w:rsidR="00E553A0" w:rsidRPr="00007D69" w:rsidRDefault="00C6281F" w:rsidP="00891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553A0" w:rsidRPr="00E47AE8" w:rsidTr="00A1745D">
        <w:tc>
          <w:tcPr>
            <w:tcW w:w="4439" w:type="dxa"/>
            <w:vAlign w:val="center"/>
          </w:tcPr>
          <w:p w:rsidR="00E553A0" w:rsidRPr="00E47AE8" w:rsidRDefault="00E553A0" w:rsidP="00405B4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>Количество прекращенных дел об АП</w:t>
            </w:r>
          </w:p>
        </w:tc>
        <w:tc>
          <w:tcPr>
            <w:tcW w:w="5875" w:type="dxa"/>
            <w:vAlign w:val="center"/>
          </w:tcPr>
          <w:p w:rsidR="00E553A0" w:rsidRPr="00007D69" w:rsidRDefault="00E553A0" w:rsidP="00891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553A0" w:rsidRPr="00E47AE8" w:rsidTr="00A1745D">
        <w:tc>
          <w:tcPr>
            <w:tcW w:w="4439" w:type="dxa"/>
            <w:vAlign w:val="center"/>
          </w:tcPr>
          <w:p w:rsidR="00E553A0" w:rsidRPr="00E47AE8" w:rsidRDefault="00E553A0" w:rsidP="00405B4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>Привлечено к административной ответственности, всего</w:t>
            </w:r>
          </w:p>
        </w:tc>
        <w:tc>
          <w:tcPr>
            <w:tcW w:w="5875" w:type="dxa"/>
            <w:vAlign w:val="center"/>
          </w:tcPr>
          <w:p w:rsidR="00E553A0" w:rsidRPr="00007D69" w:rsidRDefault="00C6281F" w:rsidP="00891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69">
              <w:rPr>
                <w:rFonts w:ascii="Times New Roman" w:hAnsi="Times New Roman" w:cs="Times New Roman"/>
                <w:b/>
                <w:sz w:val="24"/>
                <w:szCs w:val="24"/>
              </w:rPr>
              <w:t>2536</w:t>
            </w:r>
          </w:p>
        </w:tc>
      </w:tr>
      <w:tr w:rsidR="00E553A0" w:rsidRPr="00E47AE8" w:rsidTr="00A1745D">
        <w:trPr>
          <w:trHeight w:val="473"/>
        </w:trPr>
        <w:tc>
          <w:tcPr>
            <w:tcW w:w="4439" w:type="dxa"/>
            <w:vAlign w:val="center"/>
          </w:tcPr>
          <w:p w:rsidR="00E553A0" w:rsidRPr="00E47AE8" w:rsidRDefault="00E553A0" w:rsidP="00405B4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E553A0" w:rsidRPr="00E47AE8" w:rsidRDefault="00E553A0" w:rsidP="00405B4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>должностных лиц</w:t>
            </w:r>
          </w:p>
        </w:tc>
        <w:tc>
          <w:tcPr>
            <w:tcW w:w="5875" w:type="dxa"/>
            <w:vAlign w:val="center"/>
          </w:tcPr>
          <w:p w:rsidR="00E553A0" w:rsidRPr="00007D69" w:rsidRDefault="00C6281F" w:rsidP="00891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6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553A0" w:rsidRPr="00E47AE8" w:rsidTr="00A1745D">
        <w:tc>
          <w:tcPr>
            <w:tcW w:w="4439" w:type="dxa"/>
            <w:vAlign w:val="center"/>
          </w:tcPr>
          <w:p w:rsidR="00E553A0" w:rsidRPr="00E47AE8" w:rsidRDefault="00E553A0" w:rsidP="00405B4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>юридических лиц</w:t>
            </w:r>
          </w:p>
        </w:tc>
        <w:tc>
          <w:tcPr>
            <w:tcW w:w="5875" w:type="dxa"/>
            <w:vAlign w:val="center"/>
          </w:tcPr>
          <w:p w:rsidR="00E553A0" w:rsidRPr="00007D69" w:rsidRDefault="00C6281F" w:rsidP="00891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69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E553A0" w:rsidRPr="00E47AE8" w:rsidTr="00A1745D">
        <w:tc>
          <w:tcPr>
            <w:tcW w:w="4439" w:type="dxa"/>
            <w:vAlign w:val="center"/>
          </w:tcPr>
          <w:p w:rsidR="00E553A0" w:rsidRPr="00E47AE8" w:rsidRDefault="00E553A0" w:rsidP="00405B4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>водителей</w:t>
            </w:r>
          </w:p>
        </w:tc>
        <w:tc>
          <w:tcPr>
            <w:tcW w:w="5875" w:type="dxa"/>
            <w:vAlign w:val="center"/>
          </w:tcPr>
          <w:p w:rsidR="00E553A0" w:rsidRPr="00007D69" w:rsidRDefault="00C6281F" w:rsidP="00891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69">
              <w:rPr>
                <w:rFonts w:ascii="Times New Roman" w:hAnsi="Times New Roman" w:cs="Times New Roman"/>
                <w:b/>
                <w:sz w:val="24"/>
                <w:szCs w:val="24"/>
              </w:rPr>
              <w:t>2441</w:t>
            </w:r>
          </w:p>
        </w:tc>
      </w:tr>
      <w:tr w:rsidR="00E553A0" w:rsidRPr="00E47AE8" w:rsidTr="00A1745D">
        <w:tc>
          <w:tcPr>
            <w:tcW w:w="4439" w:type="dxa"/>
            <w:vAlign w:val="center"/>
          </w:tcPr>
          <w:p w:rsidR="00E553A0" w:rsidRPr="00E47AE8" w:rsidRDefault="00E553A0" w:rsidP="00405B4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5875" w:type="dxa"/>
            <w:vAlign w:val="center"/>
          </w:tcPr>
          <w:p w:rsidR="00E553A0" w:rsidRPr="00007D69" w:rsidRDefault="00C6281F" w:rsidP="00891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6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E553A0" w:rsidRPr="00E47AE8" w:rsidTr="00A1745D">
        <w:tc>
          <w:tcPr>
            <w:tcW w:w="4439" w:type="dxa"/>
            <w:vAlign w:val="center"/>
          </w:tcPr>
          <w:p w:rsidR="00E553A0" w:rsidRPr="00E47AE8" w:rsidRDefault="00E553A0" w:rsidP="00405B4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>Сумма наложенных административных штрафов за минусом обжалованных, тыс. руб.</w:t>
            </w:r>
          </w:p>
        </w:tc>
        <w:tc>
          <w:tcPr>
            <w:tcW w:w="5875" w:type="dxa"/>
            <w:vAlign w:val="center"/>
          </w:tcPr>
          <w:p w:rsidR="00E553A0" w:rsidRPr="00007D69" w:rsidRDefault="00C6281F" w:rsidP="00891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69">
              <w:rPr>
                <w:rFonts w:ascii="Times New Roman" w:hAnsi="Times New Roman" w:cs="Times New Roman"/>
                <w:b/>
                <w:sz w:val="24"/>
                <w:szCs w:val="24"/>
              </w:rPr>
              <w:t>42081,0</w:t>
            </w:r>
          </w:p>
        </w:tc>
      </w:tr>
      <w:tr w:rsidR="00E553A0" w:rsidRPr="00E47AE8" w:rsidTr="00A1745D">
        <w:tc>
          <w:tcPr>
            <w:tcW w:w="4439" w:type="dxa"/>
            <w:vAlign w:val="center"/>
          </w:tcPr>
          <w:p w:rsidR="00E553A0" w:rsidRPr="00E47AE8" w:rsidRDefault="00E553A0" w:rsidP="00405B4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>Сумма взысканных административных штрафов, тыс. руб.</w:t>
            </w:r>
          </w:p>
        </w:tc>
        <w:tc>
          <w:tcPr>
            <w:tcW w:w="5875" w:type="dxa"/>
            <w:vAlign w:val="center"/>
          </w:tcPr>
          <w:p w:rsidR="00E553A0" w:rsidRPr="00007D69" w:rsidRDefault="00C6281F" w:rsidP="00891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69">
              <w:rPr>
                <w:rFonts w:ascii="Times New Roman" w:hAnsi="Times New Roman" w:cs="Times New Roman"/>
                <w:b/>
                <w:sz w:val="24"/>
                <w:szCs w:val="24"/>
              </w:rPr>
              <w:t>26568,575</w:t>
            </w:r>
          </w:p>
        </w:tc>
      </w:tr>
      <w:tr w:rsidR="00E553A0" w:rsidRPr="00E47AE8" w:rsidTr="00A1745D">
        <w:tc>
          <w:tcPr>
            <w:tcW w:w="4439" w:type="dxa"/>
            <w:vAlign w:val="center"/>
          </w:tcPr>
          <w:p w:rsidR="00E553A0" w:rsidRPr="00E47AE8" w:rsidRDefault="00C6281F" w:rsidP="00C6281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Выпадающие доходы (</w:t>
            </w:r>
            <w:r w:rsidR="00E553A0" w:rsidRPr="00E47A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соответствии со ст. 32.2 КоАП РФ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875" w:type="dxa"/>
            <w:vAlign w:val="center"/>
          </w:tcPr>
          <w:p w:rsidR="00E553A0" w:rsidRPr="00007D69" w:rsidRDefault="00C6281F" w:rsidP="00C62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69">
              <w:rPr>
                <w:rFonts w:ascii="Times New Roman" w:hAnsi="Times New Roman" w:cs="Times New Roman"/>
                <w:b/>
                <w:sz w:val="24"/>
                <w:szCs w:val="24"/>
              </w:rPr>
              <w:t>11199,483</w:t>
            </w:r>
          </w:p>
        </w:tc>
      </w:tr>
      <w:tr w:rsidR="00E553A0" w:rsidRPr="00E47AE8" w:rsidTr="00A1745D">
        <w:tc>
          <w:tcPr>
            <w:tcW w:w="4439" w:type="dxa"/>
            <w:vAlign w:val="center"/>
          </w:tcPr>
          <w:p w:rsidR="00E553A0" w:rsidRPr="00E47AE8" w:rsidRDefault="00E553A0" w:rsidP="0034569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47AE8">
              <w:rPr>
                <w:rFonts w:ascii="Times New Roman" w:hAnsi="Times New Roman" w:cs="Times New Roman"/>
                <w:sz w:val="24"/>
                <w:szCs w:val="24"/>
              </w:rPr>
              <w:t>% взысканных штрафов</w:t>
            </w:r>
          </w:p>
        </w:tc>
        <w:tc>
          <w:tcPr>
            <w:tcW w:w="5875" w:type="dxa"/>
            <w:vAlign w:val="center"/>
          </w:tcPr>
          <w:p w:rsidR="00E553A0" w:rsidRPr="00007D69" w:rsidRDefault="00C6281F" w:rsidP="00C62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69">
              <w:rPr>
                <w:rFonts w:ascii="Times New Roman" w:hAnsi="Times New Roman" w:cs="Times New Roman"/>
                <w:b/>
                <w:sz w:val="24"/>
                <w:szCs w:val="24"/>
              </w:rPr>
              <w:t>89,7</w:t>
            </w:r>
          </w:p>
        </w:tc>
      </w:tr>
    </w:tbl>
    <w:p w:rsidR="00FC48C9" w:rsidRPr="00E47AE8" w:rsidRDefault="00FC48C9" w:rsidP="005E226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47AE8" w:rsidRPr="00E47AE8" w:rsidRDefault="00E47AE8" w:rsidP="00D07773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E47AE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Слайд № 25; № 26</w:t>
      </w:r>
    </w:p>
    <w:p w:rsidR="005E226B" w:rsidRPr="00E47AE8" w:rsidRDefault="00E47AE8" w:rsidP="00E47AE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E47AE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E226B" w:rsidRPr="00E47AE8" w:rsidRDefault="005E226B" w:rsidP="006356EF">
      <w:pPr>
        <w:pStyle w:val="Default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47AE8">
        <w:rPr>
          <w:rFonts w:ascii="Times New Roman" w:hAnsi="Times New Roman" w:cs="Times New Roman"/>
          <w:b/>
          <w:bCs/>
          <w:color w:val="auto"/>
          <w:sz w:val="28"/>
          <w:szCs w:val="28"/>
        </w:rPr>
        <w:t>Типовые и массовые нарушения обязательных требований</w:t>
      </w:r>
    </w:p>
    <w:p w:rsidR="005E226B" w:rsidRPr="00E47AE8" w:rsidRDefault="005E226B" w:rsidP="005E226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47AE8">
        <w:rPr>
          <w:rFonts w:ascii="Times New Roman" w:hAnsi="Times New Roman" w:cs="Times New Roman"/>
          <w:b/>
          <w:bCs/>
          <w:color w:val="auto"/>
          <w:sz w:val="28"/>
          <w:szCs w:val="28"/>
        </w:rPr>
        <w:t>с возможными мероприятиями по их устранению</w:t>
      </w:r>
    </w:p>
    <w:p w:rsidR="005E226B" w:rsidRPr="00E47AE8" w:rsidRDefault="005E226B" w:rsidP="005E226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E226B" w:rsidRPr="00E47AE8" w:rsidRDefault="005E226B" w:rsidP="005E226B">
      <w:pPr>
        <w:pStyle w:val="22"/>
        <w:shd w:val="clear" w:color="auto" w:fill="auto"/>
        <w:ind w:firstLine="709"/>
        <w:jc w:val="both"/>
        <w:rPr>
          <w:rFonts w:ascii="Times New Roman" w:hAnsi="Times New Roman" w:cs="Times New Roman"/>
        </w:rPr>
      </w:pPr>
      <w:r w:rsidRPr="00E47AE8">
        <w:rPr>
          <w:rFonts w:ascii="Times New Roman" w:hAnsi="Times New Roman" w:cs="Times New Roman"/>
        </w:rPr>
        <w:t>Наиболее распространены нарушения, оказывающие влияние на безопасность дорожного движения при осуществлении перевозок автомобильным транспортом, снижение качества оказания транспортных услуг, защищенности граждан в случае возникновения происшествий на транспорте:</w:t>
      </w:r>
    </w:p>
    <w:p w:rsidR="005E226B" w:rsidRPr="00E47AE8" w:rsidRDefault="005E226B" w:rsidP="005E226B">
      <w:pPr>
        <w:pStyle w:val="22"/>
        <w:shd w:val="clear" w:color="auto" w:fill="auto"/>
        <w:ind w:firstLine="709"/>
        <w:jc w:val="both"/>
        <w:rPr>
          <w:rFonts w:ascii="Times New Roman" w:hAnsi="Times New Roman" w:cs="Times New Roman"/>
        </w:rPr>
      </w:pPr>
      <w:r w:rsidRPr="00E47AE8">
        <w:rPr>
          <w:rFonts w:ascii="Times New Roman" w:hAnsi="Times New Roman" w:cs="Times New Roman"/>
        </w:rPr>
        <w:t>- несоблюдение требований порядка посадки и высадки пассажиров;</w:t>
      </w:r>
    </w:p>
    <w:p w:rsidR="005E226B" w:rsidRPr="00E47AE8" w:rsidRDefault="005E226B" w:rsidP="005E226B">
      <w:pPr>
        <w:pStyle w:val="6"/>
        <w:widowControl/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 использование для осуществления регулярных перевозок пассажиров автобуса при отсутствии карты маршрута регулярных перевозок;</w:t>
      </w:r>
    </w:p>
    <w:p w:rsidR="005E226B" w:rsidRPr="00E47AE8" w:rsidRDefault="005E226B" w:rsidP="005E226B">
      <w:pPr>
        <w:pStyle w:val="6"/>
        <w:widowControl/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 использование автобуса с иными характеристиками, чем те, которые предусмотрены картой маршрута регулярных перевозок;</w:t>
      </w:r>
    </w:p>
    <w:p w:rsidR="005E226B" w:rsidRPr="00E47AE8" w:rsidRDefault="005E226B" w:rsidP="005E226B">
      <w:pPr>
        <w:pStyle w:val="6"/>
        <w:widowControl/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осуществление перевозок пассажиров и багажа, грузов автомобильным транспортом с нарушением требований о проведении </w:t>
      </w:r>
      <w:proofErr w:type="spellStart"/>
      <w:r w:rsidRPr="00E47AE8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Pr="00E47AE8">
        <w:rPr>
          <w:rFonts w:ascii="Times New Roman" w:hAnsi="Times New Roman" w:cs="Times New Roman"/>
          <w:sz w:val="28"/>
          <w:szCs w:val="28"/>
        </w:rPr>
        <w:t xml:space="preserve"> медицинских осмотров водителей транспортных средств;</w:t>
      </w:r>
    </w:p>
    <w:p w:rsidR="005E226B" w:rsidRPr="00E47AE8" w:rsidRDefault="005E226B" w:rsidP="005E226B">
      <w:pPr>
        <w:pStyle w:val="6"/>
        <w:widowControl/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 уклонение от исполнения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5E226B" w:rsidRPr="00E47AE8" w:rsidRDefault="005E226B" w:rsidP="005E226B">
      <w:pPr>
        <w:pStyle w:val="6"/>
        <w:widowControl/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lastRenderedPageBreak/>
        <w:t xml:space="preserve">- осуществление деятельности в области транспорта с нарушением условий, предусмотренных лицензией. В частности: заполнение путевых листов в </w:t>
      </w:r>
      <w:hyperlink r:id="rId20" w:history="1">
        <w:r w:rsidRPr="00E47AE8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E47AE8">
        <w:rPr>
          <w:rFonts w:ascii="Times New Roman" w:hAnsi="Times New Roman" w:cs="Times New Roman"/>
          <w:sz w:val="28"/>
          <w:szCs w:val="28"/>
        </w:rPr>
        <w:t xml:space="preserve">, установленном Министерством транспорта Российской Федерации в соответствии со </w:t>
      </w:r>
      <w:hyperlink r:id="rId21" w:history="1">
        <w:r w:rsidRPr="00E47AE8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E47AE8">
        <w:rPr>
          <w:rFonts w:ascii="Times New Roman" w:hAnsi="Times New Roman" w:cs="Times New Roman"/>
          <w:sz w:val="28"/>
          <w:szCs w:val="28"/>
        </w:rPr>
        <w:t xml:space="preserve"> Федерального закона "Устав автомобильного транспорта и городского наземного электрического транспорта";</w:t>
      </w:r>
      <w:bookmarkStart w:id="3" w:name="_GoBack"/>
      <w:bookmarkEnd w:id="3"/>
    </w:p>
    <w:p w:rsidR="005E226B" w:rsidRPr="00E47AE8" w:rsidRDefault="005E226B" w:rsidP="005E226B">
      <w:pPr>
        <w:pStyle w:val="6"/>
        <w:widowControl/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использование лицензиатом для осуществления лицензируемой деятельности автобусов </w:t>
      </w:r>
      <w:proofErr w:type="gramStart"/>
      <w:r w:rsidRPr="00E47AE8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E47AE8">
        <w:rPr>
          <w:rFonts w:ascii="Times New Roman" w:hAnsi="Times New Roman" w:cs="Times New Roman"/>
          <w:sz w:val="28"/>
          <w:szCs w:val="28"/>
        </w:rPr>
        <w:t xml:space="preserve"> о которых не внесены в реестр лицензий на осуществление лицензируемого вида деятельности;</w:t>
      </w:r>
    </w:p>
    <w:p w:rsidR="005E226B" w:rsidRPr="00E47AE8" w:rsidRDefault="005E226B" w:rsidP="005E226B">
      <w:pPr>
        <w:pStyle w:val="6"/>
        <w:widowControl/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жизни, здоровью, имуществу пассажиров;</w:t>
      </w:r>
    </w:p>
    <w:p w:rsidR="005E226B" w:rsidRPr="00E47AE8" w:rsidRDefault="005E226B" w:rsidP="005E226B">
      <w:pPr>
        <w:pStyle w:val="6"/>
        <w:widowControl/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 xml:space="preserve">- управление транспортным средством без </w:t>
      </w:r>
      <w:proofErr w:type="spellStart"/>
      <w:r w:rsidRPr="00E47AE8">
        <w:rPr>
          <w:rFonts w:ascii="Times New Roman" w:hAnsi="Times New Roman" w:cs="Times New Roman"/>
          <w:sz w:val="28"/>
          <w:szCs w:val="28"/>
        </w:rPr>
        <w:t>тахографа</w:t>
      </w:r>
      <w:proofErr w:type="spellEnd"/>
      <w:r w:rsidRPr="00E47AE8">
        <w:rPr>
          <w:rFonts w:ascii="Times New Roman" w:hAnsi="Times New Roman" w:cs="Times New Roman"/>
          <w:sz w:val="28"/>
          <w:szCs w:val="28"/>
        </w:rPr>
        <w:t xml:space="preserve"> либо с нарушением установленных нормативными правовыми актами Российской Федерации требований к использованию </w:t>
      </w:r>
      <w:proofErr w:type="spellStart"/>
      <w:r w:rsidRPr="00E47AE8">
        <w:rPr>
          <w:rFonts w:ascii="Times New Roman" w:hAnsi="Times New Roman" w:cs="Times New Roman"/>
          <w:sz w:val="28"/>
          <w:szCs w:val="28"/>
        </w:rPr>
        <w:t>тахографа</w:t>
      </w:r>
      <w:proofErr w:type="spellEnd"/>
      <w:r w:rsidRPr="00E47AE8">
        <w:rPr>
          <w:rFonts w:ascii="Times New Roman" w:hAnsi="Times New Roman" w:cs="Times New Roman"/>
          <w:sz w:val="28"/>
          <w:szCs w:val="28"/>
        </w:rPr>
        <w:t>;</w:t>
      </w:r>
    </w:p>
    <w:p w:rsidR="005E226B" w:rsidRPr="00E47AE8" w:rsidRDefault="005E226B" w:rsidP="005E226B">
      <w:pPr>
        <w:pStyle w:val="6"/>
        <w:widowControl/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 несоблюдение установленных нормативными правовыми актами Российской Федерации норм времени управления транспортным средством и отдыха;</w:t>
      </w:r>
    </w:p>
    <w:p w:rsidR="005E226B" w:rsidRPr="00E47AE8" w:rsidRDefault="005E226B" w:rsidP="005E226B">
      <w:pPr>
        <w:pStyle w:val="6"/>
        <w:widowControl/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 движение тяжеловесного или крупногабаритного транспортного средства с превышением допустимых габаритов транспортного средства либо с превышением допустимой массы транспортного средства или допустимой нагрузки на ось транспортного средства без специального разрешения;</w:t>
      </w:r>
    </w:p>
    <w:p w:rsidR="005E226B" w:rsidRPr="00E47AE8" w:rsidRDefault="005E226B" w:rsidP="005E226B">
      <w:pPr>
        <w:pStyle w:val="6"/>
        <w:widowControl/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AE8">
        <w:rPr>
          <w:rFonts w:ascii="Times New Roman" w:hAnsi="Times New Roman" w:cs="Times New Roman"/>
          <w:sz w:val="28"/>
          <w:szCs w:val="28"/>
        </w:rPr>
        <w:t>- движение транспортного средства, имеющего разрешенную максимальную массу свыше 12 тонн, по автомобильным дорогам общего пользования федерального значения без внесения платы в счет возмещения вреда, причиняемого автомобильным дорогам общего пользования федерального значения таким транспортным средством.</w:t>
      </w:r>
    </w:p>
    <w:p w:rsidR="00A24299" w:rsidRPr="007A2C6E" w:rsidRDefault="00A24299" w:rsidP="007A2C6E">
      <w:pPr>
        <w:widowControl w:val="0"/>
        <w:tabs>
          <w:tab w:val="left" w:pos="1398"/>
        </w:tabs>
        <w:ind w:firstLine="851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sectPr w:rsidR="00A24299" w:rsidRPr="007A2C6E" w:rsidSect="00572D16">
      <w:headerReference w:type="default" r:id="rId22"/>
      <w:pgSz w:w="11906" w:h="16838"/>
      <w:pgMar w:top="709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CF6" w:rsidRDefault="008A3CF6">
      <w:pPr>
        <w:spacing w:after="0" w:line="240" w:lineRule="auto"/>
      </w:pPr>
      <w:r>
        <w:separator/>
      </w:r>
    </w:p>
  </w:endnote>
  <w:endnote w:type="continuationSeparator" w:id="0">
    <w:p w:rsidR="008A3CF6" w:rsidRDefault="008A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CF6" w:rsidRDefault="008A3CF6">
      <w:pPr>
        <w:spacing w:after="0" w:line="240" w:lineRule="auto"/>
      </w:pPr>
      <w:r>
        <w:separator/>
      </w:r>
    </w:p>
  </w:footnote>
  <w:footnote w:type="continuationSeparator" w:id="0">
    <w:p w:rsidR="008A3CF6" w:rsidRDefault="008A3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5081271"/>
      <w:docPartObj>
        <w:docPartGallery w:val="Page Numbers (Top of Page)"/>
        <w:docPartUnique/>
      </w:docPartObj>
    </w:sdtPr>
    <w:sdtContent>
      <w:p w:rsidR="00572D16" w:rsidRDefault="00572D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ADF" w:rsidRPr="00510ADF">
          <w:rPr>
            <w:noProof/>
            <w:lang w:val="ru-RU"/>
          </w:rPr>
          <w:t>20</w:t>
        </w:r>
        <w:r>
          <w:fldChar w:fldCharType="end"/>
        </w:r>
      </w:p>
    </w:sdtContent>
  </w:sdt>
  <w:p w:rsidR="00572D16" w:rsidRDefault="00572D16" w:rsidP="001C2B7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0C5"/>
    <w:multiLevelType w:val="hybridMultilevel"/>
    <w:tmpl w:val="BB820858"/>
    <w:lvl w:ilvl="0" w:tplc="774AB0F2">
      <w:start w:val="1"/>
      <w:numFmt w:val="decimal"/>
      <w:lvlText w:val="%1)"/>
      <w:lvlJc w:val="left"/>
      <w:pPr>
        <w:ind w:left="819" w:hanging="360"/>
      </w:pPr>
      <w:rPr>
        <w:rFonts w:ascii="Times New Roman" w:eastAsia="Calibri" w:hAnsi="Times New Roman" w:cs="Times New Roman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0CD74E49"/>
    <w:multiLevelType w:val="multilevel"/>
    <w:tmpl w:val="322084A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103151E1"/>
    <w:multiLevelType w:val="hybridMultilevel"/>
    <w:tmpl w:val="8B2A4628"/>
    <w:lvl w:ilvl="0" w:tplc="F9E8C8A8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3274481A"/>
    <w:multiLevelType w:val="hybridMultilevel"/>
    <w:tmpl w:val="3EE8B748"/>
    <w:lvl w:ilvl="0" w:tplc="EA845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D67DA6"/>
    <w:multiLevelType w:val="multilevel"/>
    <w:tmpl w:val="3DE857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BA7DEC"/>
    <w:multiLevelType w:val="multilevel"/>
    <w:tmpl w:val="57B667B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EE447D7"/>
    <w:multiLevelType w:val="hybridMultilevel"/>
    <w:tmpl w:val="9080271C"/>
    <w:lvl w:ilvl="0" w:tplc="DD06AB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3804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D0B5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9AA0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2459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1662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E4A6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B4DA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2BD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26A4B81"/>
    <w:multiLevelType w:val="multilevel"/>
    <w:tmpl w:val="CC0A55E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3800291"/>
    <w:multiLevelType w:val="multilevel"/>
    <w:tmpl w:val="33FEF9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5C2D4E"/>
    <w:multiLevelType w:val="hybridMultilevel"/>
    <w:tmpl w:val="BE78936A"/>
    <w:lvl w:ilvl="0" w:tplc="23E8CF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F5"/>
    <w:rsid w:val="00003720"/>
    <w:rsid w:val="000062F9"/>
    <w:rsid w:val="000064C9"/>
    <w:rsid w:val="00007D69"/>
    <w:rsid w:val="00017BFB"/>
    <w:rsid w:val="00022623"/>
    <w:rsid w:val="0002639B"/>
    <w:rsid w:val="00036BAD"/>
    <w:rsid w:val="00046B12"/>
    <w:rsid w:val="000500E0"/>
    <w:rsid w:val="000529A7"/>
    <w:rsid w:val="000606F0"/>
    <w:rsid w:val="00070FFC"/>
    <w:rsid w:val="00077A9A"/>
    <w:rsid w:val="00084C58"/>
    <w:rsid w:val="00087689"/>
    <w:rsid w:val="000A0310"/>
    <w:rsid w:val="000A78D0"/>
    <w:rsid w:val="000B1045"/>
    <w:rsid w:val="000C0A92"/>
    <w:rsid w:val="000C3528"/>
    <w:rsid w:val="000C59AB"/>
    <w:rsid w:val="000E3DC5"/>
    <w:rsid w:val="000E3F8A"/>
    <w:rsid w:val="000F3C97"/>
    <w:rsid w:val="00120283"/>
    <w:rsid w:val="00120ED6"/>
    <w:rsid w:val="00136048"/>
    <w:rsid w:val="00136134"/>
    <w:rsid w:val="00150416"/>
    <w:rsid w:val="00157759"/>
    <w:rsid w:val="001622A9"/>
    <w:rsid w:val="0017218B"/>
    <w:rsid w:val="00182128"/>
    <w:rsid w:val="00195EE8"/>
    <w:rsid w:val="001A584C"/>
    <w:rsid w:val="001A642D"/>
    <w:rsid w:val="001A65AD"/>
    <w:rsid w:val="001B6733"/>
    <w:rsid w:val="001C1412"/>
    <w:rsid w:val="001C2B7A"/>
    <w:rsid w:val="001C6F32"/>
    <w:rsid w:val="001D1A96"/>
    <w:rsid w:val="001E444D"/>
    <w:rsid w:val="00203EFA"/>
    <w:rsid w:val="0020655C"/>
    <w:rsid w:val="00207CE8"/>
    <w:rsid w:val="00207D4F"/>
    <w:rsid w:val="00207F6F"/>
    <w:rsid w:val="00210FC3"/>
    <w:rsid w:val="00213E31"/>
    <w:rsid w:val="00213F03"/>
    <w:rsid w:val="00220C91"/>
    <w:rsid w:val="00233C6B"/>
    <w:rsid w:val="00240455"/>
    <w:rsid w:val="00257157"/>
    <w:rsid w:val="002653AB"/>
    <w:rsid w:val="00266656"/>
    <w:rsid w:val="0027344B"/>
    <w:rsid w:val="00280A3B"/>
    <w:rsid w:val="00282F13"/>
    <w:rsid w:val="00284AFE"/>
    <w:rsid w:val="002A76F4"/>
    <w:rsid w:val="002D0A6B"/>
    <w:rsid w:val="002E0AA1"/>
    <w:rsid w:val="002E1608"/>
    <w:rsid w:val="002E44E2"/>
    <w:rsid w:val="00310C6A"/>
    <w:rsid w:val="00315797"/>
    <w:rsid w:val="003369A9"/>
    <w:rsid w:val="0034569E"/>
    <w:rsid w:val="003552F0"/>
    <w:rsid w:val="0036188D"/>
    <w:rsid w:val="003A1748"/>
    <w:rsid w:val="003A6960"/>
    <w:rsid w:val="003C29BD"/>
    <w:rsid w:val="003D3245"/>
    <w:rsid w:val="003D6F04"/>
    <w:rsid w:val="003E0B97"/>
    <w:rsid w:val="003F03B0"/>
    <w:rsid w:val="003F2386"/>
    <w:rsid w:val="003F63B1"/>
    <w:rsid w:val="00405B4C"/>
    <w:rsid w:val="004076BA"/>
    <w:rsid w:val="00413264"/>
    <w:rsid w:val="00426083"/>
    <w:rsid w:val="00441E05"/>
    <w:rsid w:val="0045045A"/>
    <w:rsid w:val="0045231D"/>
    <w:rsid w:val="00485C0B"/>
    <w:rsid w:val="00485D51"/>
    <w:rsid w:val="004909AE"/>
    <w:rsid w:val="0049761A"/>
    <w:rsid w:val="004B1AEA"/>
    <w:rsid w:val="004B2EAC"/>
    <w:rsid w:val="004B3083"/>
    <w:rsid w:val="004C13CB"/>
    <w:rsid w:val="004C149F"/>
    <w:rsid w:val="004C5871"/>
    <w:rsid w:val="004E498B"/>
    <w:rsid w:val="004E4CE0"/>
    <w:rsid w:val="004F17FD"/>
    <w:rsid w:val="004F33F5"/>
    <w:rsid w:val="00506862"/>
    <w:rsid w:val="00510ADF"/>
    <w:rsid w:val="00524CA0"/>
    <w:rsid w:val="00530D5A"/>
    <w:rsid w:val="00531DB0"/>
    <w:rsid w:val="00537862"/>
    <w:rsid w:val="005431DB"/>
    <w:rsid w:val="005456E4"/>
    <w:rsid w:val="00547B71"/>
    <w:rsid w:val="005578CF"/>
    <w:rsid w:val="005604DC"/>
    <w:rsid w:val="00565AB5"/>
    <w:rsid w:val="005714EA"/>
    <w:rsid w:val="00572D16"/>
    <w:rsid w:val="005767C5"/>
    <w:rsid w:val="0058514C"/>
    <w:rsid w:val="0058528D"/>
    <w:rsid w:val="00594A8D"/>
    <w:rsid w:val="00594DD8"/>
    <w:rsid w:val="00595119"/>
    <w:rsid w:val="005A03D2"/>
    <w:rsid w:val="005B4C8D"/>
    <w:rsid w:val="005B4D3E"/>
    <w:rsid w:val="005B73B1"/>
    <w:rsid w:val="005C3A0E"/>
    <w:rsid w:val="005D1082"/>
    <w:rsid w:val="005D6AFF"/>
    <w:rsid w:val="005E0E20"/>
    <w:rsid w:val="005E226B"/>
    <w:rsid w:val="005F10A2"/>
    <w:rsid w:val="00605C3A"/>
    <w:rsid w:val="0061165B"/>
    <w:rsid w:val="00623D47"/>
    <w:rsid w:val="00635524"/>
    <w:rsid w:val="006356EF"/>
    <w:rsid w:val="0063601F"/>
    <w:rsid w:val="00655B44"/>
    <w:rsid w:val="0066253B"/>
    <w:rsid w:val="0066708D"/>
    <w:rsid w:val="0068029D"/>
    <w:rsid w:val="00683774"/>
    <w:rsid w:val="006904B3"/>
    <w:rsid w:val="00693784"/>
    <w:rsid w:val="00695974"/>
    <w:rsid w:val="006962BD"/>
    <w:rsid w:val="006B134F"/>
    <w:rsid w:val="006B400F"/>
    <w:rsid w:val="006C3C1D"/>
    <w:rsid w:val="006D3723"/>
    <w:rsid w:val="006E00DA"/>
    <w:rsid w:val="006E36B5"/>
    <w:rsid w:val="006E554C"/>
    <w:rsid w:val="006E7CE0"/>
    <w:rsid w:val="007021D9"/>
    <w:rsid w:val="00712F84"/>
    <w:rsid w:val="00722068"/>
    <w:rsid w:val="0072623D"/>
    <w:rsid w:val="00734F77"/>
    <w:rsid w:val="00735663"/>
    <w:rsid w:val="00740F38"/>
    <w:rsid w:val="00762186"/>
    <w:rsid w:val="00767F45"/>
    <w:rsid w:val="00777D5F"/>
    <w:rsid w:val="00781EC0"/>
    <w:rsid w:val="007A2C6E"/>
    <w:rsid w:val="007A3538"/>
    <w:rsid w:val="007A4598"/>
    <w:rsid w:val="007B3882"/>
    <w:rsid w:val="007B5C48"/>
    <w:rsid w:val="007D3C4E"/>
    <w:rsid w:val="007D7C49"/>
    <w:rsid w:val="007E7B85"/>
    <w:rsid w:val="007F63FF"/>
    <w:rsid w:val="008154D7"/>
    <w:rsid w:val="00815A39"/>
    <w:rsid w:val="0082395D"/>
    <w:rsid w:val="00824903"/>
    <w:rsid w:val="0084016F"/>
    <w:rsid w:val="008410E6"/>
    <w:rsid w:val="00854C6B"/>
    <w:rsid w:val="008633FC"/>
    <w:rsid w:val="00866A3F"/>
    <w:rsid w:val="008707C9"/>
    <w:rsid w:val="008915BF"/>
    <w:rsid w:val="0089261E"/>
    <w:rsid w:val="00896291"/>
    <w:rsid w:val="008A3CF6"/>
    <w:rsid w:val="008C2265"/>
    <w:rsid w:val="008C44F9"/>
    <w:rsid w:val="008F7F5A"/>
    <w:rsid w:val="00907DC0"/>
    <w:rsid w:val="00920D43"/>
    <w:rsid w:val="00930E08"/>
    <w:rsid w:val="00954CB2"/>
    <w:rsid w:val="00956A27"/>
    <w:rsid w:val="00965768"/>
    <w:rsid w:val="009679B4"/>
    <w:rsid w:val="00972410"/>
    <w:rsid w:val="00974658"/>
    <w:rsid w:val="009832F5"/>
    <w:rsid w:val="00992800"/>
    <w:rsid w:val="00992D64"/>
    <w:rsid w:val="009A2622"/>
    <w:rsid w:val="009A6850"/>
    <w:rsid w:val="009A7CA8"/>
    <w:rsid w:val="009C3327"/>
    <w:rsid w:val="009C459C"/>
    <w:rsid w:val="009C5A04"/>
    <w:rsid w:val="009D5FC1"/>
    <w:rsid w:val="009E1126"/>
    <w:rsid w:val="009E3C88"/>
    <w:rsid w:val="009F5930"/>
    <w:rsid w:val="00A06B08"/>
    <w:rsid w:val="00A072A0"/>
    <w:rsid w:val="00A07E87"/>
    <w:rsid w:val="00A1745D"/>
    <w:rsid w:val="00A17D7F"/>
    <w:rsid w:val="00A207DD"/>
    <w:rsid w:val="00A24299"/>
    <w:rsid w:val="00A3357B"/>
    <w:rsid w:val="00A3713D"/>
    <w:rsid w:val="00A462BE"/>
    <w:rsid w:val="00A50F0C"/>
    <w:rsid w:val="00A5545D"/>
    <w:rsid w:val="00A55B87"/>
    <w:rsid w:val="00A63B5F"/>
    <w:rsid w:val="00A7462E"/>
    <w:rsid w:val="00A809B0"/>
    <w:rsid w:val="00A843E0"/>
    <w:rsid w:val="00A84FFF"/>
    <w:rsid w:val="00A915D2"/>
    <w:rsid w:val="00A91C1E"/>
    <w:rsid w:val="00A92868"/>
    <w:rsid w:val="00A948D0"/>
    <w:rsid w:val="00AB521D"/>
    <w:rsid w:val="00AE211E"/>
    <w:rsid w:val="00AE33D9"/>
    <w:rsid w:val="00AF1A6A"/>
    <w:rsid w:val="00AF1EF4"/>
    <w:rsid w:val="00AF611D"/>
    <w:rsid w:val="00B06053"/>
    <w:rsid w:val="00B14A99"/>
    <w:rsid w:val="00B14B85"/>
    <w:rsid w:val="00B16284"/>
    <w:rsid w:val="00B23F6C"/>
    <w:rsid w:val="00B25547"/>
    <w:rsid w:val="00B256DB"/>
    <w:rsid w:val="00B26DA9"/>
    <w:rsid w:val="00B27D50"/>
    <w:rsid w:val="00B35620"/>
    <w:rsid w:val="00B463F0"/>
    <w:rsid w:val="00B607B0"/>
    <w:rsid w:val="00B6161E"/>
    <w:rsid w:val="00B7055F"/>
    <w:rsid w:val="00B733FA"/>
    <w:rsid w:val="00B86B45"/>
    <w:rsid w:val="00B94424"/>
    <w:rsid w:val="00BA77F3"/>
    <w:rsid w:val="00BC1D90"/>
    <w:rsid w:val="00BC30F4"/>
    <w:rsid w:val="00BC518C"/>
    <w:rsid w:val="00BD2C54"/>
    <w:rsid w:val="00BD4228"/>
    <w:rsid w:val="00BE2396"/>
    <w:rsid w:val="00BF07E0"/>
    <w:rsid w:val="00BF0EA3"/>
    <w:rsid w:val="00BF544C"/>
    <w:rsid w:val="00C01E10"/>
    <w:rsid w:val="00C038F5"/>
    <w:rsid w:val="00C11233"/>
    <w:rsid w:val="00C2720C"/>
    <w:rsid w:val="00C45902"/>
    <w:rsid w:val="00C5236F"/>
    <w:rsid w:val="00C57699"/>
    <w:rsid w:val="00C60DE6"/>
    <w:rsid w:val="00C6281F"/>
    <w:rsid w:val="00C66262"/>
    <w:rsid w:val="00C76458"/>
    <w:rsid w:val="00C82652"/>
    <w:rsid w:val="00C82CE1"/>
    <w:rsid w:val="00C94049"/>
    <w:rsid w:val="00CA1C0C"/>
    <w:rsid w:val="00CE272D"/>
    <w:rsid w:val="00CE5B00"/>
    <w:rsid w:val="00CF12E7"/>
    <w:rsid w:val="00CF64D4"/>
    <w:rsid w:val="00D07773"/>
    <w:rsid w:val="00D15533"/>
    <w:rsid w:val="00D15696"/>
    <w:rsid w:val="00D16702"/>
    <w:rsid w:val="00D173DA"/>
    <w:rsid w:val="00D25F1F"/>
    <w:rsid w:val="00D32975"/>
    <w:rsid w:val="00D34192"/>
    <w:rsid w:val="00D34B8B"/>
    <w:rsid w:val="00D35FA2"/>
    <w:rsid w:val="00D400DF"/>
    <w:rsid w:val="00D40D80"/>
    <w:rsid w:val="00D56CF4"/>
    <w:rsid w:val="00D6447B"/>
    <w:rsid w:val="00D6518C"/>
    <w:rsid w:val="00D7288E"/>
    <w:rsid w:val="00D80AC9"/>
    <w:rsid w:val="00D81A7E"/>
    <w:rsid w:val="00D91DFD"/>
    <w:rsid w:val="00D933B3"/>
    <w:rsid w:val="00DA485E"/>
    <w:rsid w:val="00DC26FB"/>
    <w:rsid w:val="00DC2DED"/>
    <w:rsid w:val="00DC5BF0"/>
    <w:rsid w:val="00DE6680"/>
    <w:rsid w:val="00DE6B3A"/>
    <w:rsid w:val="00DE6DA0"/>
    <w:rsid w:val="00DF365C"/>
    <w:rsid w:val="00DF4A61"/>
    <w:rsid w:val="00DF557F"/>
    <w:rsid w:val="00E00CE9"/>
    <w:rsid w:val="00E0149D"/>
    <w:rsid w:val="00E22695"/>
    <w:rsid w:val="00E36ADD"/>
    <w:rsid w:val="00E47AE8"/>
    <w:rsid w:val="00E51640"/>
    <w:rsid w:val="00E545FE"/>
    <w:rsid w:val="00E55015"/>
    <w:rsid w:val="00E553A0"/>
    <w:rsid w:val="00E55B45"/>
    <w:rsid w:val="00E6270D"/>
    <w:rsid w:val="00EA1847"/>
    <w:rsid w:val="00EA4810"/>
    <w:rsid w:val="00EA715D"/>
    <w:rsid w:val="00EC4AAD"/>
    <w:rsid w:val="00EC6A43"/>
    <w:rsid w:val="00ED4450"/>
    <w:rsid w:val="00ED5225"/>
    <w:rsid w:val="00ED72D5"/>
    <w:rsid w:val="00F07183"/>
    <w:rsid w:val="00F26D01"/>
    <w:rsid w:val="00F27433"/>
    <w:rsid w:val="00F3073A"/>
    <w:rsid w:val="00F47BDD"/>
    <w:rsid w:val="00F527F2"/>
    <w:rsid w:val="00F52C2A"/>
    <w:rsid w:val="00F6123D"/>
    <w:rsid w:val="00F61B5F"/>
    <w:rsid w:val="00F6223D"/>
    <w:rsid w:val="00F66EC7"/>
    <w:rsid w:val="00F726DB"/>
    <w:rsid w:val="00F86881"/>
    <w:rsid w:val="00F9539A"/>
    <w:rsid w:val="00F95BCF"/>
    <w:rsid w:val="00F95E9E"/>
    <w:rsid w:val="00FA2309"/>
    <w:rsid w:val="00FA3B81"/>
    <w:rsid w:val="00FA3FA0"/>
    <w:rsid w:val="00FA4DF0"/>
    <w:rsid w:val="00FA7693"/>
    <w:rsid w:val="00FB15D1"/>
    <w:rsid w:val="00FB20CD"/>
    <w:rsid w:val="00FB6237"/>
    <w:rsid w:val="00FC1C70"/>
    <w:rsid w:val="00FC48C9"/>
    <w:rsid w:val="00FD5FB0"/>
    <w:rsid w:val="00FD7606"/>
    <w:rsid w:val="00FE37EA"/>
    <w:rsid w:val="00FE6AF2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27"/>
  </w:style>
  <w:style w:type="paragraph" w:styleId="1">
    <w:name w:val="heading 1"/>
    <w:basedOn w:val="a"/>
    <w:next w:val="a"/>
    <w:link w:val="10"/>
    <w:uiPriority w:val="9"/>
    <w:qFormat/>
    <w:rsid w:val="008C2265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31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4"/>
      <w:lang w:val="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A0310"/>
    <w:rPr>
      <w:rFonts w:ascii="Times New Roman" w:eastAsia="Arial Unicode MS" w:hAnsi="Times New Roman" w:cs="Arial Unicode MS"/>
      <w:color w:val="000000"/>
      <w:sz w:val="28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871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89261E"/>
    <w:pPr>
      <w:spacing w:after="0" w:line="240" w:lineRule="auto"/>
    </w:pPr>
  </w:style>
  <w:style w:type="paragraph" w:customStyle="1" w:styleId="Default">
    <w:name w:val="Default"/>
    <w:rsid w:val="00FA3F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6">
    <w:name w:val="Основной текст6"/>
    <w:basedOn w:val="a"/>
    <w:rsid w:val="00FA3FA0"/>
    <w:pPr>
      <w:widowControl w:val="0"/>
      <w:shd w:val="clear" w:color="auto" w:fill="FFFFFF"/>
      <w:spacing w:before="240" w:after="0" w:line="341" w:lineRule="exact"/>
      <w:ind w:hanging="720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11">
    <w:name w:val="Заголовок №1_"/>
    <w:basedOn w:val="a0"/>
    <w:link w:val="12"/>
    <w:rsid w:val="00120ED6"/>
    <w:rPr>
      <w:rFonts w:cs="Calibri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120ED6"/>
    <w:pPr>
      <w:widowControl w:val="0"/>
      <w:shd w:val="clear" w:color="auto" w:fill="FFFFFF"/>
      <w:spacing w:after="420" w:line="0" w:lineRule="atLeast"/>
      <w:ind w:hanging="720"/>
      <w:outlineLvl w:val="0"/>
    </w:pPr>
    <w:rPr>
      <w:rFonts w:cs="Calibri"/>
      <w:sz w:val="23"/>
      <w:szCs w:val="23"/>
    </w:rPr>
  </w:style>
  <w:style w:type="paragraph" w:styleId="a9">
    <w:name w:val="List Paragraph"/>
    <w:basedOn w:val="a"/>
    <w:uiPriority w:val="34"/>
    <w:qFormat/>
    <w:rsid w:val="006962BD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0B1045"/>
    <w:rPr>
      <w:rFonts w:cs="Times New Roman"/>
      <w:b w:val="0"/>
      <w:color w:val="106BBE"/>
    </w:rPr>
  </w:style>
  <w:style w:type="character" w:customStyle="1" w:styleId="21">
    <w:name w:val="Основной текст (2)_"/>
    <w:link w:val="22"/>
    <w:locked/>
    <w:rsid w:val="0020655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655C"/>
    <w:pPr>
      <w:widowControl w:val="0"/>
      <w:shd w:val="clear" w:color="auto" w:fill="FFFFFF"/>
      <w:spacing w:after="0" w:line="240" w:lineRule="atLeast"/>
      <w:ind w:firstLine="652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C2265"/>
    <w:rPr>
      <w:rFonts w:eastAsiaTheme="majorEastAsia" w:cstheme="majorBidi"/>
      <w:b/>
      <w:bCs/>
      <w:color w:val="000000" w:themeColor="text1"/>
      <w:sz w:val="28"/>
      <w:szCs w:val="28"/>
    </w:rPr>
  </w:style>
  <w:style w:type="table" w:styleId="ab">
    <w:name w:val="Table Grid"/>
    <w:basedOn w:val="a1"/>
    <w:uiPriority w:val="59"/>
    <w:rsid w:val="008C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8C2265"/>
    <w:rPr>
      <w:color w:val="0000FF"/>
      <w:u w:val="single"/>
    </w:rPr>
  </w:style>
  <w:style w:type="paragraph" w:customStyle="1" w:styleId="ConsPlusNormal">
    <w:name w:val="ConsPlusNormal"/>
    <w:rsid w:val="00273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d">
    <w:name w:val="Стиль"/>
    <w:rsid w:val="000A78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992800"/>
  </w:style>
  <w:style w:type="paragraph" w:styleId="ae">
    <w:name w:val="Normal (Web)"/>
    <w:aliases w:val="Обычный (Web)"/>
    <w:basedOn w:val="a"/>
    <w:uiPriority w:val="99"/>
    <w:unhideWhenUsed/>
    <w:rsid w:val="007A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7A2C6E"/>
    <w:rPr>
      <w:b/>
      <w:bCs/>
    </w:rPr>
  </w:style>
  <w:style w:type="character" w:customStyle="1" w:styleId="3">
    <w:name w:val="Основной текст (3)_"/>
    <w:basedOn w:val="a0"/>
    <w:link w:val="30"/>
    <w:rsid w:val="009E11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1126"/>
    <w:pPr>
      <w:widowControl w:val="0"/>
      <w:shd w:val="clear" w:color="auto" w:fill="FFFFFF"/>
      <w:spacing w:after="0" w:line="317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B60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607B0"/>
  </w:style>
  <w:style w:type="character" w:customStyle="1" w:styleId="pt-a4-000011">
    <w:name w:val="pt-a4-000011"/>
    <w:rsid w:val="00A24299"/>
  </w:style>
  <w:style w:type="paragraph" w:customStyle="1" w:styleId="pt-a0">
    <w:name w:val="pt-a0"/>
    <w:basedOn w:val="a"/>
    <w:rsid w:val="00A2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">
    <w:name w:val="pt-a1"/>
    <w:basedOn w:val="a"/>
    <w:rsid w:val="00A2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4-000012">
    <w:name w:val="pt-a4-000012"/>
    <w:rsid w:val="00A24299"/>
  </w:style>
  <w:style w:type="character" w:customStyle="1" w:styleId="20">
    <w:name w:val="Заголовок 2 Знак"/>
    <w:basedOn w:val="a0"/>
    <w:link w:val="2"/>
    <w:uiPriority w:val="9"/>
    <w:semiHidden/>
    <w:rsid w:val="00972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2">
    <w:name w:val="FollowedHyperlink"/>
    <w:basedOn w:val="a0"/>
    <w:uiPriority w:val="99"/>
    <w:semiHidden/>
    <w:unhideWhenUsed/>
    <w:rsid w:val="00DC26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27"/>
  </w:style>
  <w:style w:type="paragraph" w:styleId="1">
    <w:name w:val="heading 1"/>
    <w:basedOn w:val="a"/>
    <w:next w:val="a"/>
    <w:link w:val="10"/>
    <w:uiPriority w:val="9"/>
    <w:qFormat/>
    <w:rsid w:val="008C2265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31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4"/>
      <w:lang w:val="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A0310"/>
    <w:rPr>
      <w:rFonts w:ascii="Times New Roman" w:eastAsia="Arial Unicode MS" w:hAnsi="Times New Roman" w:cs="Arial Unicode MS"/>
      <w:color w:val="000000"/>
      <w:sz w:val="28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871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89261E"/>
    <w:pPr>
      <w:spacing w:after="0" w:line="240" w:lineRule="auto"/>
    </w:pPr>
  </w:style>
  <w:style w:type="paragraph" w:customStyle="1" w:styleId="Default">
    <w:name w:val="Default"/>
    <w:rsid w:val="00FA3F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6">
    <w:name w:val="Основной текст6"/>
    <w:basedOn w:val="a"/>
    <w:rsid w:val="00FA3FA0"/>
    <w:pPr>
      <w:widowControl w:val="0"/>
      <w:shd w:val="clear" w:color="auto" w:fill="FFFFFF"/>
      <w:spacing w:before="240" w:after="0" w:line="341" w:lineRule="exact"/>
      <w:ind w:hanging="720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11">
    <w:name w:val="Заголовок №1_"/>
    <w:basedOn w:val="a0"/>
    <w:link w:val="12"/>
    <w:rsid w:val="00120ED6"/>
    <w:rPr>
      <w:rFonts w:cs="Calibri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120ED6"/>
    <w:pPr>
      <w:widowControl w:val="0"/>
      <w:shd w:val="clear" w:color="auto" w:fill="FFFFFF"/>
      <w:spacing w:after="420" w:line="0" w:lineRule="atLeast"/>
      <w:ind w:hanging="720"/>
      <w:outlineLvl w:val="0"/>
    </w:pPr>
    <w:rPr>
      <w:rFonts w:cs="Calibri"/>
      <w:sz w:val="23"/>
      <w:szCs w:val="23"/>
    </w:rPr>
  </w:style>
  <w:style w:type="paragraph" w:styleId="a9">
    <w:name w:val="List Paragraph"/>
    <w:basedOn w:val="a"/>
    <w:uiPriority w:val="34"/>
    <w:qFormat/>
    <w:rsid w:val="006962BD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0B1045"/>
    <w:rPr>
      <w:rFonts w:cs="Times New Roman"/>
      <w:b w:val="0"/>
      <w:color w:val="106BBE"/>
    </w:rPr>
  </w:style>
  <w:style w:type="character" w:customStyle="1" w:styleId="21">
    <w:name w:val="Основной текст (2)_"/>
    <w:link w:val="22"/>
    <w:locked/>
    <w:rsid w:val="0020655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655C"/>
    <w:pPr>
      <w:widowControl w:val="0"/>
      <w:shd w:val="clear" w:color="auto" w:fill="FFFFFF"/>
      <w:spacing w:after="0" w:line="240" w:lineRule="atLeast"/>
      <w:ind w:firstLine="652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C2265"/>
    <w:rPr>
      <w:rFonts w:eastAsiaTheme="majorEastAsia" w:cstheme="majorBidi"/>
      <w:b/>
      <w:bCs/>
      <w:color w:val="000000" w:themeColor="text1"/>
      <w:sz w:val="28"/>
      <w:szCs w:val="28"/>
    </w:rPr>
  </w:style>
  <w:style w:type="table" w:styleId="ab">
    <w:name w:val="Table Grid"/>
    <w:basedOn w:val="a1"/>
    <w:uiPriority w:val="59"/>
    <w:rsid w:val="008C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8C2265"/>
    <w:rPr>
      <w:color w:val="0000FF"/>
      <w:u w:val="single"/>
    </w:rPr>
  </w:style>
  <w:style w:type="paragraph" w:customStyle="1" w:styleId="ConsPlusNormal">
    <w:name w:val="ConsPlusNormal"/>
    <w:rsid w:val="002734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d">
    <w:name w:val="Стиль"/>
    <w:rsid w:val="000A78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992800"/>
  </w:style>
  <w:style w:type="paragraph" w:styleId="ae">
    <w:name w:val="Normal (Web)"/>
    <w:aliases w:val="Обычный (Web)"/>
    <w:basedOn w:val="a"/>
    <w:uiPriority w:val="99"/>
    <w:unhideWhenUsed/>
    <w:rsid w:val="007A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7A2C6E"/>
    <w:rPr>
      <w:b/>
      <w:bCs/>
    </w:rPr>
  </w:style>
  <w:style w:type="character" w:customStyle="1" w:styleId="3">
    <w:name w:val="Основной текст (3)_"/>
    <w:basedOn w:val="a0"/>
    <w:link w:val="30"/>
    <w:rsid w:val="009E11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1126"/>
    <w:pPr>
      <w:widowControl w:val="0"/>
      <w:shd w:val="clear" w:color="auto" w:fill="FFFFFF"/>
      <w:spacing w:after="0" w:line="317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B60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607B0"/>
  </w:style>
  <w:style w:type="character" w:customStyle="1" w:styleId="pt-a4-000011">
    <w:name w:val="pt-a4-000011"/>
    <w:rsid w:val="00A24299"/>
  </w:style>
  <w:style w:type="paragraph" w:customStyle="1" w:styleId="pt-a0">
    <w:name w:val="pt-a0"/>
    <w:basedOn w:val="a"/>
    <w:rsid w:val="00A2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">
    <w:name w:val="pt-a1"/>
    <w:basedOn w:val="a"/>
    <w:rsid w:val="00A2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4-000012">
    <w:name w:val="pt-a4-000012"/>
    <w:rsid w:val="00A24299"/>
  </w:style>
  <w:style w:type="character" w:customStyle="1" w:styleId="20">
    <w:name w:val="Заголовок 2 Знак"/>
    <w:basedOn w:val="a0"/>
    <w:link w:val="2"/>
    <w:uiPriority w:val="9"/>
    <w:semiHidden/>
    <w:rsid w:val="00972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2">
    <w:name w:val="FollowedHyperlink"/>
    <w:basedOn w:val="a0"/>
    <w:uiPriority w:val="99"/>
    <w:semiHidden/>
    <w:unhideWhenUsed/>
    <w:rsid w:val="00DC26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40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2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3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4B7EDCE63FB6078C8C8108EE2857761D0D203CD03289D9302F2B97052F867C77623BCB17DDA38984921E6C3A1A83F4404A71A481C0F4BEAJCAEJ" TargetMode="External"/><Relationship Id="rId18" Type="http://schemas.openxmlformats.org/officeDocument/2006/relationships/hyperlink" Target="consultantplus://offline/ref=64B7EDCE63FB6078C8C8108EE2857761D0D307CA03289D9302F2B97052F867C77623BCB17DDA30984021E6C3A1A83F4404A71A481C0F4BEAJCAE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17682EAC12EA8A2B2331A0ADE2BB38A4BFC446FB1430184F386D393BF19C21C947998153F7696E2CA1C80A161C8CBC513CE094B73E02406c4AD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4B7EDCE63FB6078C8C8108EE2857761D2DC0AC80D239D9302F2B97052F867C77623BCB17DDA30994921E6C3A1A83F4404A71A481C0F4BEAJCAEJ" TargetMode="External"/><Relationship Id="rId17" Type="http://schemas.openxmlformats.org/officeDocument/2006/relationships/hyperlink" Target="consultantplus://offline/ref=64B7EDCE63FB6078C8C8108EE2857761D0DD0ACF02259D9302F2B97052F867C77623BCB17DDA30984021E6C3A1A83F4404A71A481C0F4BEAJCAE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4B7EDCE63FB6078C8C8108EE2857761D0DD0BC306279D9302F2B97052F867C77623BCB17DDA30984021E6C3A1A83F4404A71A481C0F4BEAJCAEJ" TargetMode="External"/><Relationship Id="rId20" Type="http://schemas.openxmlformats.org/officeDocument/2006/relationships/hyperlink" Target="consultantplus://offline/ref=217682EAC12EA8A2B2331A0ADE2BB38A4BFD456CB0490184F386D393BF19C21C947998153F7696E6C91C80A161C8CBC513CE094B73E02406c4AD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4B7EDCE63FB6078C8C8108EE2857761D7D900C907269D9302F2B97052F867C76423E4BD7DD92E994234B092E7JFAEJ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4B7EDCE63FB6078C8C8108EE2857761D0D307C90C289D9302F2B97052F867C77623BCB17DDA30984021E6C3A1A83F4404A71A481C0F4BEAJCAE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overki.gov.ru" TargetMode="External"/><Relationship Id="rId19" Type="http://schemas.openxmlformats.org/officeDocument/2006/relationships/hyperlink" Target="consultantplus://offline/ref=64B7EDCE63FB6078C8C8108EE2857761D0DD01C900289D9302F2B97052F867C77623BCB17DDA30984021E6C3A1A83F4404A71A481C0F4BEAJCAE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64B7EDCE63FB6078C8C8108EE2857761D7D804CA00219D9302F2B97052F867C77623BCB17DDA309A4521E6C3A1A83F4404A71A481C0F4BEAJCAEJ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80721-4766-4D3E-BF9D-A3BA953A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20</Pages>
  <Words>6153</Words>
  <Characters>35075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Тяжева</cp:lastModifiedBy>
  <cp:revision>189</cp:revision>
  <cp:lastPrinted>2023-05-22T05:14:00Z</cp:lastPrinted>
  <dcterms:created xsi:type="dcterms:W3CDTF">2023-01-27T07:08:00Z</dcterms:created>
  <dcterms:modified xsi:type="dcterms:W3CDTF">2026-04-15T08:23:00Z</dcterms:modified>
</cp:coreProperties>
</file>